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749" w:rsidRPr="009F0749" w:rsidRDefault="009F0749" w:rsidP="009F0749">
      <w:pPr>
        <w:rPr>
          <w:rFonts w:ascii="Times New Roman" w:eastAsia="Times New Roman" w:hAnsi="Times New Roman" w:cs="Times New Roman"/>
          <w:b/>
          <w:sz w:val="28"/>
          <w:szCs w:val="28"/>
        </w:rPr>
      </w:pPr>
      <w:r w:rsidRPr="009F0749">
        <w:rPr>
          <w:rFonts w:ascii="Times New Roman" w:eastAsia="Times New Roman" w:hAnsi="Times New Roman" w:cs="Times New Roman"/>
          <w:b/>
          <w:sz w:val="28"/>
          <w:szCs w:val="28"/>
        </w:rPr>
        <w:t>HỌ TÊN : NGUYỄN THỊ KIM DUNG</w:t>
      </w:r>
    </w:p>
    <w:p w:rsidR="009F0749" w:rsidRPr="009F0749" w:rsidRDefault="009F0749" w:rsidP="009F0749">
      <w:pPr>
        <w:rPr>
          <w:rFonts w:ascii="Times New Roman" w:eastAsia="Times New Roman" w:hAnsi="Times New Roman" w:cs="Times New Roman"/>
          <w:b/>
          <w:sz w:val="28"/>
          <w:szCs w:val="28"/>
        </w:rPr>
      </w:pPr>
      <w:r w:rsidRPr="009F0749">
        <w:rPr>
          <w:rFonts w:ascii="Times New Roman" w:eastAsia="Times New Roman" w:hAnsi="Times New Roman" w:cs="Times New Roman"/>
          <w:b/>
          <w:sz w:val="28"/>
          <w:szCs w:val="28"/>
        </w:rPr>
        <w:t>LỚP : TC134</w:t>
      </w:r>
    </w:p>
    <w:p w:rsidR="009F0749" w:rsidRPr="009F0749" w:rsidRDefault="009F0749" w:rsidP="009F0749">
      <w:pPr>
        <w:rPr>
          <w:rFonts w:ascii="Times New Roman" w:eastAsia="Times New Roman" w:hAnsi="Times New Roman" w:cs="Times New Roman"/>
          <w:b/>
          <w:sz w:val="28"/>
          <w:szCs w:val="28"/>
        </w:rPr>
      </w:pPr>
    </w:p>
    <w:p w:rsidR="009F0749" w:rsidRPr="009F0749" w:rsidRDefault="009F0749" w:rsidP="009F0749">
      <w:pPr>
        <w:jc w:val="center"/>
        <w:rPr>
          <w:rFonts w:ascii="Times New Roman" w:eastAsia="Times New Roman" w:hAnsi="Times New Roman" w:cs="Times New Roman"/>
          <w:b/>
          <w:sz w:val="28"/>
          <w:szCs w:val="28"/>
        </w:rPr>
      </w:pPr>
    </w:p>
    <w:p w:rsidR="009F0749" w:rsidRPr="009F0749" w:rsidRDefault="009F0749" w:rsidP="00DB47DD">
      <w:pPr>
        <w:jc w:val="center"/>
        <w:rPr>
          <w:rFonts w:ascii="Times New Roman" w:eastAsia="Times New Roman" w:hAnsi="Times New Roman" w:cs="Times New Roman"/>
          <w:b/>
          <w:sz w:val="28"/>
          <w:szCs w:val="28"/>
        </w:rPr>
      </w:pPr>
      <w:r w:rsidRPr="009F0749">
        <w:rPr>
          <w:rFonts w:ascii="Times New Roman" w:eastAsia="Times New Roman" w:hAnsi="Times New Roman" w:cs="Times New Roman"/>
          <w:b/>
          <w:sz w:val="28"/>
          <w:szCs w:val="28"/>
        </w:rPr>
        <w:t>ĐỀ CƯƠNG THẢO LUẬN</w:t>
      </w:r>
    </w:p>
    <w:p w:rsidR="009F0749" w:rsidRPr="009F0749" w:rsidRDefault="009F0749" w:rsidP="00DB47DD">
      <w:pPr>
        <w:jc w:val="center"/>
        <w:rPr>
          <w:rFonts w:ascii="Times New Roman" w:hAnsi="Times New Roman" w:cs="Times New Roman"/>
          <w:b/>
          <w:sz w:val="28"/>
          <w:szCs w:val="28"/>
        </w:rPr>
      </w:pPr>
      <w:r w:rsidRPr="009F0749">
        <w:rPr>
          <w:rFonts w:ascii="Times New Roman" w:eastAsia="Times New Roman" w:hAnsi="Times New Roman" w:cs="Times New Roman"/>
          <w:b/>
          <w:sz w:val="28"/>
          <w:szCs w:val="28"/>
        </w:rPr>
        <w:t>NHỮNG VẤN ĐỀ CƠ BẢN VỀ QUẢN LÝ HÀNH CHÍNH NHÀ NƯỚC</w:t>
      </w:r>
    </w:p>
    <w:p w:rsidR="009F0749" w:rsidRDefault="00DB47DD" w:rsidP="00B00C4A">
      <w:pPr>
        <w:spacing w:before="60"/>
        <w:ind w:left="-990" w:right="-41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PHẦN 2</w:t>
      </w:r>
    </w:p>
    <w:p w:rsidR="00DB47DD" w:rsidRPr="00677710" w:rsidRDefault="00DB47DD" w:rsidP="00B00C4A">
      <w:pPr>
        <w:spacing w:before="60"/>
        <w:ind w:left="-990" w:right="-417"/>
        <w:jc w:val="center"/>
        <w:rPr>
          <w:rFonts w:ascii="Times New Roman" w:hAnsi="Times New Roman" w:cs="Times New Roman"/>
          <w:b/>
          <w:sz w:val="28"/>
          <w:szCs w:val="28"/>
        </w:rPr>
      </w:pPr>
    </w:p>
    <w:p w:rsidR="0056204C" w:rsidRDefault="001C4ECB" w:rsidP="001E6D30">
      <w:pPr>
        <w:spacing w:before="60" w:line="312" w:lineRule="auto"/>
        <w:ind w:right="-238" w:firstLine="567"/>
        <w:jc w:val="both"/>
        <w:rPr>
          <w:rFonts w:ascii="Times New Roman" w:hAnsi="Times New Roman" w:cs="Times New Roman"/>
          <w:b/>
          <w:sz w:val="26"/>
          <w:szCs w:val="28"/>
        </w:rPr>
      </w:pPr>
      <w:r w:rsidRPr="009F0749">
        <w:rPr>
          <w:rFonts w:ascii="Times New Roman" w:hAnsi="Times New Roman" w:cs="Times New Roman"/>
          <w:b/>
          <w:sz w:val="26"/>
          <w:szCs w:val="28"/>
        </w:rPr>
        <w:t>Câu 1</w:t>
      </w:r>
      <w:r w:rsidRPr="009F0749">
        <w:rPr>
          <w:rFonts w:ascii="Times New Roman" w:hAnsi="Times New Roman" w:cs="Times New Roman"/>
          <w:sz w:val="26"/>
          <w:szCs w:val="28"/>
        </w:rPr>
        <w:t xml:space="preserve">: </w:t>
      </w:r>
      <w:r w:rsidRPr="009F0749">
        <w:rPr>
          <w:rFonts w:ascii="Times New Roman" w:hAnsi="Times New Roman" w:cs="Times New Roman"/>
          <w:b/>
          <w:sz w:val="26"/>
          <w:szCs w:val="28"/>
        </w:rPr>
        <w:t xml:space="preserve">Phân tích </w:t>
      </w:r>
      <w:r w:rsidR="000A674E" w:rsidRPr="009F0749">
        <w:rPr>
          <w:rFonts w:ascii="Times New Roman" w:hAnsi="Times New Roman" w:cs="Times New Roman"/>
          <w:b/>
          <w:sz w:val="26"/>
          <w:szCs w:val="28"/>
        </w:rPr>
        <w:t>trình tự lập và triển k</w:t>
      </w:r>
      <w:bookmarkStart w:id="0" w:name="_GoBack"/>
      <w:bookmarkEnd w:id="0"/>
      <w:r w:rsidR="000A674E" w:rsidRPr="009F0749">
        <w:rPr>
          <w:rFonts w:ascii="Times New Roman" w:hAnsi="Times New Roman" w:cs="Times New Roman"/>
          <w:b/>
          <w:sz w:val="26"/>
          <w:szCs w:val="28"/>
        </w:rPr>
        <w:t xml:space="preserve">hai thực hiện kế hoạch </w:t>
      </w:r>
      <w:r w:rsidR="00E6456A" w:rsidRPr="009F0749">
        <w:rPr>
          <w:rFonts w:ascii="Times New Roman" w:hAnsi="Times New Roman" w:cs="Times New Roman"/>
          <w:b/>
          <w:sz w:val="26"/>
          <w:szCs w:val="28"/>
        </w:rPr>
        <w:t xml:space="preserve">phát triển </w:t>
      </w:r>
      <w:r w:rsidRPr="009F0749">
        <w:rPr>
          <w:rFonts w:ascii="Times New Roman" w:hAnsi="Times New Roman" w:cs="Times New Roman"/>
          <w:b/>
          <w:sz w:val="26"/>
          <w:szCs w:val="28"/>
        </w:rPr>
        <w:t>kinh tế</w:t>
      </w:r>
      <w:r w:rsidR="000A674E" w:rsidRPr="009F0749">
        <w:rPr>
          <w:rFonts w:ascii="Times New Roman" w:hAnsi="Times New Roman" w:cs="Times New Roman"/>
          <w:b/>
          <w:sz w:val="26"/>
          <w:szCs w:val="28"/>
        </w:rPr>
        <w:t xml:space="preserve"> -</w:t>
      </w:r>
      <w:r w:rsidRPr="009F0749">
        <w:rPr>
          <w:rFonts w:ascii="Times New Roman" w:hAnsi="Times New Roman" w:cs="Times New Roman"/>
          <w:b/>
          <w:sz w:val="26"/>
          <w:szCs w:val="28"/>
        </w:rPr>
        <w:t xml:space="preserve"> </w:t>
      </w:r>
    </w:p>
    <w:p w:rsidR="0056204C" w:rsidRDefault="001C4ECB" w:rsidP="00FB70BD">
      <w:pPr>
        <w:spacing w:before="60" w:line="312" w:lineRule="auto"/>
        <w:ind w:right="-6"/>
        <w:jc w:val="both"/>
        <w:rPr>
          <w:rFonts w:ascii="Times New Roman" w:hAnsi="Times New Roman" w:cs="Times New Roman"/>
          <w:b/>
          <w:sz w:val="26"/>
          <w:szCs w:val="28"/>
        </w:rPr>
      </w:pPr>
      <w:r w:rsidRPr="009F0749">
        <w:rPr>
          <w:rFonts w:ascii="Times New Roman" w:hAnsi="Times New Roman" w:cs="Times New Roman"/>
          <w:b/>
          <w:sz w:val="26"/>
          <w:szCs w:val="28"/>
        </w:rPr>
        <w:t>xã hội ở cơ sở</w:t>
      </w:r>
      <w:r w:rsidR="000A674E" w:rsidRPr="009F0749">
        <w:rPr>
          <w:rFonts w:ascii="Times New Roman" w:hAnsi="Times New Roman" w:cs="Times New Roman"/>
          <w:b/>
          <w:sz w:val="26"/>
          <w:szCs w:val="28"/>
        </w:rPr>
        <w:t>.</w:t>
      </w:r>
      <w:r w:rsidRPr="009F0749">
        <w:rPr>
          <w:rFonts w:ascii="Times New Roman" w:hAnsi="Times New Roman" w:cs="Times New Roman"/>
          <w:b/>
          <w:sz w:val="26"/>
          <w:szCs w:val="28"/>
        </w:rPr>
        <w:t xml:space="preserve"> </w:t>
      </w:r>
      <w:r w:rsidR="000A674E" w:rsidRPr="009F0749">
        <w:rPr>
          <w:rFonts w:ascii="Times New Roman" w:hAnsi="Times New Roman" w:cs="Times New Roman"/>
          <w:b/>
          <w:sz w:val="26"/>
          <w:szCs w:val="28"/>
        </w:rPr>
        <w:t>Liên hệ hoạt động này tại địa phương hoặc đơn vị n</w:t>
      </w:r>
      <w:r w:rsidR="00E6456A" w:rsidRPr="009F0749">
        <w:rPr>
          <w:rFonts w:ascii="Times New Roman" w:hAnsi="Times New Roman" w:cs="Times New Roman"/>
          <w:b/>
          <w:sz w:val="26"/>
          <w:szCs w:val="28"/>
        </w:rPr>
        <w:t>ơ</w:t>
      </w:r>
      <w:r w:rsidR="000A674E" w:rsidRPr="009F0749">
        <w:rPr>
          <w:rFonts w:ascii="Times New Roman" w:hAnsi="Times New Roman" w:cs="Times New Roman"/>
          <w:b/>
          <w:sz w:val="26"/>
          <w:szCs w:val="28"/>
        </w:rPr>
        <w:t xml:space="preserve">i anh (chị) công </w:t>
      </w:r>
    </w:p>
    <w:p w:rsidR="001C4ECB" w:rsidRDefault="000A674E" w:rsidP="0056204C">
      <w:pPr>
        <w:spacing w:before="60" w:line="312" w:lineRule="auto"/>
        <w:ind w:right="-238"/>
        <w:jc w:val="both"/>
        <w:rPr>
          <w:rFonts w:ascii="Times New Roman" w:hAnsi="Times New Roman" w:cs="Times New Roman"/>
          <w:b/>
          <w:sz w:val="26"/>
          <w:szCs w:val="28"/>
        </w:rPr>
      </w:pPr>
      <w:r w:rsidRPr="009F0749">
        <w:rPr>
          <w:rFonts w:ascii="Times New Roman" w:hAnsi="Times New Roman" w:cs="Times New Roman"/>
          <w:b/>
          <w:sz w:val="26"/>
          <w:szCs w:val="28"/>
        </w:rPr>
        <w:t>tác hoặc sinh số</w:t>
      </w:r>
      <w:r w:rsidR="00E6456A" w:rsidRPr="009F0749">
        <w:rPr>
          <w:rFonts w:ascii="Times New Roman" w:hAnsi="Times New Roman" w:cs="Times New Roman"/>
          <w:b/>
          <w:sz w:val="26"/>
          <w:szCs w:val="28"/>
        </w:rPr>
        <w:t>ng</w:t>
      </w:r>
      <w:r w:rsidRPr="009F0749">
        <w:rPr>
          <w:rFonts w:ascii="Times New Roman" w:hAnsi="Times New Roman" w:cs="Times New Roman"/>
          <w:b/>
          <w:sz w:val="26"/>
          <w:szCs w:val="28"/>
        </w:rPr>
        <w:t>.</w:t>
      </w:r>
    </w:p>
    <w:p w:rsidR="002568FD" w:rsidRPr="002568FD" w:rsidRDefault="002568FD" w:rsidP="0056204C">
      <w:pPr>
        <w:spacing w:before="60" w:line="312" w:lineRule="auto"/>
        <w:ind w:firstLine="567"/>
        <w:jc w:val="both"/>
        <w:rPr>
          <w:rFonts w:ascii="Times New Roman" w:hAnsi="Times New Roman" w:cs="Times New Roman"/>
          <w:sz w:val="26"/>
          <w:szCs w:val="28"/>
        </w:rPr>
      </w:pPr>
      <w:r>
        <w:rPr>
          <w:rFonts w:ascii="Times New Roman" w:hAnsi="Times New Roman" w:cs="Times New Roman"/>
          <w:sz w:val="26"/>
          <w:szCs w:val="28"/>
        </w:rPr>
        <w:t xml:space="preserve">Lập kế hoạch là chức năng rất quan trọng đối với mỗi nhà quản lý, bởi nó gắn liền với việc lựa chọn mục tiêu và chương trình hành động trong tương lai, giúp nhà quản lý xác định được các chức năng khác còn lại nhằm đảm bảo đạt được các mục tiêu đề ra. </w:t>
      </w:r>
    </w:p>
    <w:p w:rsidR="009F0749" w:rsidRPr="00D56728" w:rsidRDefault="009F0749" w:rsidP="009F0749">
      <w:pPr>
        <w:spacing w:before="60" w:line="312" w:lineRule="auto"/>
        <w:ind w:left="720"/>
        <w:jc w:val="both"/>
        <w:rPr>
          <w:rFonts w:ascii="Times New Roman" w:hAnsi="Times New Roman"/>
          <w:b/>
          <w:bCs/>
          <w:i/>
          <w:color w:val="000000"/>
          <w:sz w:val="26"/>
          <w:szCs w:val="26"/>
        </w:rPr>
      </w:pPr>
      <w:r w:rsidRPr="00D56728">
        <w:rPr>
          <w:rFonts w:ascii="Times New Roman" w:hAnsi="Times New Roman"/>
          <w:b/>
          <w:bCs/>
          <w:i/>
          <w:color w:val="000000"/>
          <w:sz w:val="26"/>
          <w:szCs w:val="26"/>
        </w:rPr>
        <w:t>Khái niệm:</w:t>
      </w:r>
    </w:p>
    <w:p w:rsidR="009F0749" w:rsidRDefault="009F0749" w:rsidP="002568FD">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Kế hoạch phát triển kinh tế - xã hội ở cơ sở là một công cụ quản lý kinh tế của nhà nước theo mục tiêu. Nó</w:t>
      </w:r>
      <w:r>
        <w:rPr>
          <w:rFonts w:ascii="Times New Roman" w:hAnsi="Times New Roman"/>
          <w:bCs/>
          <w:color w:val="000000"/>
          <w:sz w:val="26"/>
          <w:szCs w:val="26"/>
        </w:rPr>
        <w:t xml:space="preserve"> </w:t>
      </w:r>
      <w:r w:rsidRPr="00C36147">
        <w:rPr>
          <w:rFonts w:ascii="Times New Roman" w:hAnsi="Times New Roman"/>
          <w:bCs/>
          <w:color w:val="000000"/>
          <w:sz w:val="26"/>
          <w:szCs w:val="26"/>
        </w:rPr>
        <w:t xml:space="preserve">thể hiện bằng những mục tiêu định hướng phát triển </w:t>
      </w:r>
      <w:r>
        <w:rPr>
          <w:rFonts w:ascii="Times New Roman" w:hAnsi="Times New Roman"/>
          <w:bCs/>
          <w:color w:val="000000"/>
          <w:sz w:val="26"/>
          <w:szCs w:val="26"/>
        </w:rPr>
        <w:t>kinh tế</w:t>
      </w:r>
      <w:r w:rsidRPr="00C36147">
        <w:rPr>
          <w:rFonts w:ascii="Times New Roman" w:hAnsi="Times New Roman"/>
          <w:bCs/>
          <w:color w:val="000000"/>
          <w:sz w:val="26"/>
          <w:szCs w:val="26"/>
        </w:rPr>
        <w:t xml:space="preserve"> - xã hội </w:t>
      </w:r>
      <w:r>
        <w:rPr>
          <w:rFonts w:ascii="Times New Roman" w:hAnsi="Times New Roman"/>
          <w:bCs/>
          <w:color w:val="000000"/>
          <w:sz w:val="26"/>
          <w:szCs w:val="26"/>
        </w:rPr>
        <w:t xml:space="preserve">của nhà nước </w:t>
      </w:r>
      <w:r w:rsidRPr="00C36147">
        <w:rPr>
          <w:rFonts w:ascii="Times New Roman" w:hAnsi="Times New Roman"/>
          <w:bCs/>
          <w:color w:val="000000"/>
          <w:sz w:val="26"/>
          <w:szCs w:val="26"/>
        </w:rPr>
        <w:t>phải đạt được trong một khoảng thời gian nhất định ở địa phương, đồng thời đưa ra những giải pháp thực hiện để đạt được những mục tiêu đó một cách có hiệu quả nhất.</w:t>
      </w:r>
    </w:p>
    <w:p w:rsidR="00941256" w:rsidRPr="00C36147" w:rsidRDefault="00941256" w:rsidP="009F0749">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 xml:space="preserve">Lập kế hoạch </w:t>
      </w:r>
      <w:r w:rsidRPr="00C36147">
        <w:rPr>
          <w:rFonts w:ascii="Times New Roman" w:hAnsi="Times New Roman"/>
          <w:bCs/>
          <w:color w:val="000000"/>
          <w:sz w:val="26"/>
          <w:szCs w:val="26"/>
        </w:rPr>
        <w:t>phát triển kinh tế - xã hội</w:t>
      </w:r>
      <w:r>
        <w:rPr>
          <w:rFonts w:ascii="Times New Roman" w:hAnsi="Times New Roman"/>
          <w:bCs/>
          <w:color w:val="000000"/>
          <w:sz w:val="26"/>
          <w:szCs w:val="26"/>
        </w:rPr>
        <w:t xml:space="preserve"> ở cơ sở là quy trình xây dựng một kế hoạch tổng thể, nó bao trùm và kết hợp tất cả các mặt hoạt động của địa phương. Đó là quá trình xác định các mục tiêu toàn diện và phát triển kinh tế - xã hội của địa phương và các phương thức thích hợp để đạt các mục tiêu toàn diện đó.</w:t>
      </w:r>
    </w:p>
    <w:p w:rsidR="002568FD" w:rsidRDefault="002568FD" w:rsidP="009F0749">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Theo quan niệm của H.Koontz</w:t>
      </w:r>
      <w:r w:rsidR="00AF2001">
        <w:rPr>
          <w:rFonts w:ascii="Times New Roman" w:hAnsi="Times New Roman"/>
          <w:bCs/>
          <w:color w:val="000000"/>
          <w:sz w:val="26"/>
          <w:szCs w:val="26"/>
        </w:rPr>
        <w:t>, lập kế hoạch là quy trình bao gồm 8 bước :</w:t>
      </w:r>
    </w:p>
    <w:p w:rsidR="00AF2001" w:rsidRDefault="00AF2001"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Nhận thức cơ hội</w:t>
      </w:r>
    </w:p>
    <w:p w:rsidR="00AF2001" w:rsidRDefault="00AF2001"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Xác lập mục tiêu</w:t>
      </w:r>
    </w:p>
    <w:p w:rsidR="00AF2001" w:rsidRDefault="00AF2001"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Kế thừa các tiền đề</w:t>
      </w:r>
    </w:p>
    <w:p w:rsidR="00AF2001" w:rsidRDefault="00AF2001"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Xây dựng các phương án</w:t>
      </w:r>
    </w:p>
    <w:p w:rsidR="00AF2001" w:rsidRDefault="00AF2001"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Đánh giá các phương án</w:t>
      </w:r>
    </w:p>
    <w:p w:rsidR="00AF2001" w:rsidRDefault="00AF2001"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Lựa chọn phương án</w:t>
      </w:r>
    </w:p>
    <w:p w:rsidR="00AF2001" w:rsidRDefault="00C841B0"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Xây dựng các kế hoạch bổ trợ</w:t>
      </w:r>
    </w:p>
    <w:p w:rsidR="00C841B0" w:rsidRDefault="00C841B0" w:rsidP="00AF2001">
      <w:pPr>
        <w:pStyle w:val="ListParagraph"/>
        <w:numPr>
          <w:ilvl w:val="0"/>
          <w:numId w:val="9"/>
        </w:numPr>
        <w:spacing w:before="60" w:line="312" w:lineRule="auto"/>
        <w:jc w:val="both"/>
        <w:rPr>
          <w:rFonts w:ascii="Times New Roman" w:hAnsi="Times New Roman"/>
          <w:bCs/>
          <w:color w:val="000000"/>
          <w:sz w:val="26"/>
          <w:szCs w:val="26"/>
        </w:rPr>
      </w:pPr>
      <w:r>
        <w:rPr>
          <w:rFonts w:ascii="Times New Roman" w:hAnsi="Times New Roman"/>
          <w:bCs/>
          <w:color w:val="000000"/>
          <w:sz w:val="26"/>
          <w:szCs w:val="26"/>
        </w:rPr>
        <w:t>Lượng hoá kế hoạch dưới dạng ngân quỹ</w:t>
      </w:r>
    </w:p>
    <w:p w:rsidR="009F0749" w:rsidRPr="00494C9C" w:rsidRDefault="00C841B0" w:rsidP="00494C9C">
      <w:pPr>
        <w:pStyle w:val="ListParagraph"/>
        <w:numPr>
          <w:ilvl w:val="0"/>
          <w:numId w:val="13"/>
        </w:numPr>
        <w:spacing w:before="60"/>
        <w:ind w:right="-237"/>
        <w:jc w:val="both"/>
        <w:rPr>
          <w:rFonts w:ascii="Times New Roman" w:hAnsi="Times New Roman" w:cs="Times New Roman"/>
          <w:b/>
          <w:sz w:val="26"/>
          <w:szCs w:val="28"/>
        </w:rPr>
      </w:pPr>
      <w:r w:rsidRPr="00494C9C">
        <w:rPr>
          <w:rFonts w:ascii="Times New Roman" w:hAnsi="Times New Roman" w:cs="Times New Roman"/>
          <w:b/>
          <w:sz w:val="26"/>
          <w:szCs w:val="28"/>
        </w:rPr>
        <w:t>Phân tích :</w:t>
      </w:r>
    </w:p>
    <w:p w:rsidR="00C841B0" w:rsidRDefault="00C841B0" w:rsidP="00C841B0">
      <w:pPr>
        <w:spacing w:before="60" w:line="312" w:lineRule="auto"/>
        <w:ind w:firstLine="567"/>
        <w:jc w:val="both"/>
        <w:rPr>
          <w:rFonts w:ascii="Times New Roman" w:hAnsi="Times New Roman"/>
          <w:bCs/>
          <w:color w:val="000000"/>
          <w:sz w:val="26"/>
          <w:szCs w:val="26"/>
        </w:rPr>
      </w:pPr>
      <w:r w:rsidRPr="00C841B0">
        <w:rPr>
          <w:rFonts w:ascii="Times New Roman" w:hAnsi="Times New Roman" w:cs="Times New Roman"/>
          <w:sz w:val="26"/>
          <w:szCs w:val="28"/>
        </w:rPr>
        <w:t xml:space="preserve">Bước 1 : </w:t>
      </w:r>
      <w:r w:rsidRPr="00C841B0">
        <w:rPr>
          <w:rFonts w:ascii="Times New Roman" w:hAnsi="Times New Roman"/>
          <w:bCs/>
          <w:color w:val="000000"/>
          <w:sz w:val="26"/>
          <w:szCs w:val="26"/>
        </w:rPr>
        <w:t>Nhận thức cơ hội</w:t>
      </w:r>
    </w:p>
    <w:p w:rsidR="008E310D" w:rsidRDefault="00C841B0" w:rsidP="00C841B0">
      <w:pPr>
        <w:spacing w:before="60" w:line="312" w:lineRule="auto"/>
        <w:ind w:firstLine="567"/>
        <w:jc w:val="both"/>
        <w:rPr>
          <w:rFonts w:ascii="Times New Roman" w:hAnsi="Times New Roman"/>
          <w:bCs/>
          <w:color w:val="000000"/>
          <w:sz w:val="26"/>
          <w:szCs w:val="26"/>
        </w:rPr>
      </w:pPr>
      <w:r>
        <w:rPr>
          <w:rFonts w:ascii="Times New Roman" w:hAnsi="Times New Roman"/>
          <w:bCs/>
          <w:color w:val="000000"/>
          <w:sz w:val="26"/>
          <w:szCs w:val="26"/>
        </w:rPr>
        <w:lastRenderedPageBreak/>
        <w:t xml:space="preserve">Nhà quản lý phải nắm bắt và đánh giá được nguồn lực hiện có của địa phương. Trên cơ sở đó xem xét những khả năng, hướng phát triển nào có thể được đẩy mạnh và đưa vào kế hoạch phát triển. Để làm được điều này, người lập kế hoạch chủ yếu dựa vào những tài liệu báo cáo, đánh giá kết quả thực hiện </w:t>
      </w:r>
      <w:r w:rsidR="008E310D">
        <w:rPr>
          <w:rFonts w:ascii="Times New Roman" w:hAnsi="Times New Roman"/>
          <w:bCs/>
          <w:color w:val="000000"/>
          <w:sz w:val="26"/>
          <w:szCs w:val="26"/>
        </w:rPr>
        <w:t>kế hoạch của những thời kỳ trước.</w:t>
      </w:r>
    </w:p>
    <w:p w:rsidR="00A11275" w:rsidRDefault="008E310D" w:rsidP="00C841B0">
      <w:pPr>
        <w:spacing w:before="60" w:line="312" w:lineRule="auto"/>
        <w:ind w:firstLine="567"/>
        <w:jc w:val="both"/>
        <w:rPr>
          <w:rFonts w:ascii="Times New Roman" w:hAnsi="Times New Roman"/>
          <w:bCs/>
          <w:color w:val="000000"/>
          <w:sz w:val="26"/>
          <w:szCs w:val="26"/>
        </w:rPr>
      </w:pPr>
      <w:r>
        <w:rPr>
          <w:rFonts w:ascii="Times New Roman" w:hAnsi="Times New Roman"/>
          <w:bCs/>
          <w:color w:val="000000"/>
          <w:sz w:val="26"/>
          <w:szCs w:val="26"/>
        </w:rPr>
        <w:t>Để có được một bản kế hoạch tốt tức là một định hướng</w:t>
      </w:r>
      <w:r w:rsidR="00DF7BA9">
        <w:rPr>
          <w:rFonts w:ascii="Times New Roman" w:hAnsi="Times New Roman"/>
          <w:bCs/>
          <w:color w:val="000000"/>
          <w:sz w:val="26"/>
          <w:szCs w:val="26"/>
        </w:rPr>
        <w:t xml:space="preserve"> phát triển phù hợp cho tương lai, người lập kế hoạch phải nắm chắc nguồn lực hiện tại của địa phương và có thể dự đoán them những nguồn lực sẽ được bổ sung sau đó. Việc đánh giá kết quả của những kế hoạch trước đó và dự đoán đúng sẽ giúp cho nhà quản lý đưa ra những mục tiêu phù hợp, không quá khó thực hiện và cũng không quá hẹp dẫn đến sự lãng phí nguồn lực.</w:t>
      </w:r>
    </w:p>
    <w:p w:rsidR="00DD638C" w:rsidRDefault="00A11275" w:rsidP="00DD638C">
      <w:pPr>
        <w:spacing w:before="60" w:line="312" w:lineRule="auto"/>
        <w:ind w:left="720"/>
        <w:jc w:val="both"/>
        <w:rPr>
          <w:rFonts w:ascii="Times New Roman" w:hAnsi="Times New Roman"/>
          <w:bCs/>
          <w:color w:val="000000"/>
          <w:sz w:val="26"/>
          <w:szCs w:val="26"/>
        </w:rPr>
      </w:pPr>
      <w:r w:rsidRPr="00DD638C">
        <w:rPr>
          <w:rFonts w:ascii="Times New Roman" w:hAnsi="Times New Roman" w:cs="Times New Roman"/>
          <w:sz w:val="26"/>
          <w:szCs w:val="28"/>
        </w:rPr>
        <w:t xml:space="preserve">Bước 2 : </w:t>
      </w:r>
      <w:r w:rsidR="00DD638C" w:rsidRPr="00DD638C">
        <w:rPr>
          <w:rFonts w:ascii="Times New Roman" w:hAnsi="Times New Roman"/>
          <w:bCs/>
          <w:color w:val="000000"/>
          <w:sz w:val="26"/>
          <w:szCs w:val="26"/>
        </w:rPr>
        <w:t>Xác lập mục tiêu</w:t>
      </w:r>
    </w:p>
    <w:p w:rsidR="00B97AD7" w:rsidRDefault="00DD638C" w:rsidP="00B97AD7">
      <w:pPr>
        <w:spacing w:before="60" w:line="312" w:lineRule="auto"/>
        <w:ind w:firstLine="720"/>
        <w:jc w:val="both"/>
        <w:rPr>
          <w:rFonts w:ascii="Times New Roman" w:hAnsi="Times New Roman" w:cs="Times New Roman"/>
          <w:sz w:val="26"/>
          <w:szCs w:val="28"/>
        </w:rPr>
      </w:pPr>
      <w:r>
        <w:rPr>
          <w:rFonts w:ascii="Times New Roman" w:hAnsi="Times New Roman" w:cs="Times New Roman"/>
          <w:sz w:val="26"/>
          <w:szCs w:val="28"/>
        </w:rPr>
        <w:t>Mục tiêu là kết quả cuối cùng thu được</w:t>
      </w:r>
      <w:r w:rsidR="00B97AD7">
        <w:rPr>
          <w:rFonts w:ascii="Times New Roman" w:hAnsi="Times New Roman" w:cs="Times New Roman"/>
          <w:sz w:val="26"/>
          <w:szCs w:val="28"/>
        </w:rPr>
        <w:t xml:space="preserve"> và thường là mong đợi ban đầu của người lập kế hoạch. Khi xác định mục tiêu của một kế hoạch cần lưu ý đến các yếu tố như :tính ưu tiên giữa các mục tiêu (nhằm tránh cào bằng các mục tiêu như nhau mà đánh mất lợi thế về nguồn lực), xác định thời gian cho các mục tiêu (các mục tiêu cần phải được xác định là ngắn hạn, trung hạn hay dài hạn)</w:t>
      </w:r>
    </w:p>
    <w:p w:rsidR="00B97AD7" w:rsidRPr="00B97AD7" w:rsidRDefault="00B97AD7" w:rsidP="00B97AD7">
      <w:pPr>
        <w:spacing w:before="60" w:line="312" w:lineRule="auto"/>
        <w:ind w:left="720"/>
        <w:jc w:val="both"/>
        <w:rPr>
          <w:rFonts w:ascii="Times New Roman" w:hAnsi="Times New Roman"/>
          <w:bCs/>
          <w:color w:val="000000"/>
          <w:sz w:val="26"/>
          <w:szCs w:val="26"/>
        </w:rPr>
      </w:pPr>
      <w:r w:rsidRPr="00B97AD7">
        <w:rPr>
          <w:rFonts w:ascii="Times New Roman" w:hAnsi="Times New Roman" w:cs="Times New Roman"/>
          <w:sz w:val="26"/>
          <w:szCs w:val="28"/>
        </w:rPr>
        <w:t xml:space="preserve">Bước 3 :  </w:t>
      </w:r>
      <w:r w:rsidRPr="00B97AD7">
        <w:rPr>
          <w:rFonts w:ascii="Times New Roman" w:hAnsi="Times New Roman"/>
          <w:bCs/>
          <w:color w:val="000000"/>
          <w:sz w:val="26"/>
          <w:szCs w:val="26"/>
        </w:rPr>
        <w:t>Kế thừa các tiền đề</w:t>
      </w:r>
    </w:p>
    <w:p w:rsidR="00DD638C" w:rsidRDefault="00B97AD7"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Đây là một trong các thành tố thuộc nguồn lực hiện có của địa phương. Tuy nhiên, việc đánh giá các yếu tố tiền đề có giá trị nền tảng cho việc đưa ra những định hướng mới cho sự phát triển kinh tế - xã hội.</w:t>
      </w:r>
    </w:p>
    <w:p w:rsidR="00B97AD7" w:rsidRPr="00B97AD7" w:rsidRDefault="00B97AD7" w:rsidP="00B97AD7">
      <w:pPr>
        <w:spacing w:before="60" w:line="312" w:lineRule="auto"/>
        <w:ind w:left="720"/>
        <w:jc w:val="both"/>
        <w:rPr>
          <w:rFonts w:ascii="Times New Roman" w:hAnsi="Times New Roman"/>
          <w:bCs/>
          <w:color w:val="000000"/>
          <w:sz w:val="26"/>
          <w:szCs w:val="26"/>
        </w:rPr>
      </w:pPr>
      <w:r w:rsidRPr="00B97AD7">
        <w:rPr>
          <w:rFonts w:ascii="Times New Roman" w:hAnsi="Times New Roman"/>
          <w:bCs/>
          <w:color w:val="000000"/>
          <w:sz w:val="26"/>
          <w:szCs w:val="26"/>
        </w:rPr>
        <w:t>Bước 4 : Xây dựng các phương án</w:t>
      </w:r>
    </w:p>
    <w:p w:rsidR="00B97AD7" w:rsidRDefault="00B97AD7"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Các phương án thực hiện kế hoạch là một bộ phận quan trọng có khả năng quyết định đến kết quả cuối cùng của việc thực hiện kế hoạch. Do đó, việc xây dựng các phương án thực hiện yêu cầu phải có sự cân nhắc, tính toán kỹ lưỡng. Nhiệm vụ của nhà hoạch định không chỉ là đưa ra các phương án mà còn phải xác định phương án nào sẽ đem lại hiệu quả cao nhất và trong trường hợp có những diễn biến bất ngờ thì phương án thay thế sẽ được đưa vào sử dụng ra sao. Sự tìm tòi, nghiên cứu càng công phu, khoa học và s</w:t>
      </w:r>
      <w:r w:rsidR="00291B26">
        <w:rPr>
          <w:rFonts w:ascii="Times New Roman" w:hAnsi="Times New Roman"/>
          <w:bCs/>
          <w:color w:val="000000"/>
          <w:sz w:val="26"/>
          <w:szCs w:val="26"/>
        </w:rPr>
        <w:t>áng</w:t>
      </w:r>
      <w:r>
        <w:rPr>
          <w:rFonts w:ascii="Times New Roman" w:hAnsi="Times New Roman"/>
          <w:bCs/>
          <w:color w:val="000000"/>
          <w:sz w:val="26"/>
          <w:szCs w:val="26"/>
        </w:rPr>
        <w:t xml:space="preserve"> tạo bao nhiêu thì càng có khả năng xây dựng được nhiều phương án đúng đắn và hiệu quả bấy nhiêu.</w:t>
      </w:r>
    </w:p>
    <w:p w:rsidR="00291B26" w:rsidRDefault="00291B26"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Bước 5 : Đánh giá các phương án</w:t>
      </w:r>
      <w:r w:rsidR="00A22488">
        <w:rPr>
          <w:rFonts w:ascii="Times New Roman" w:hAnsi="Times New Roman"/>
          <w:bCs/>
          <w:color w:val="000000"/>
          <w:sz w:val="26"/>
          <w:szCs w:val="26"/>
        </w:rPr>
        <w:t xml:space="preserve"> </w:t>
      </w:r>
    </w:p>
    <w:p w:rsidR="00A22488" w:rsidRDefault="00A22488"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Trên cơ sở những phương án đã được đưa ra, cùng với việc phân tích các điểm mạnh, điểm yếu của nguồn lực hiện tại và mức độ của các mục tiêu đã đề ra, người lập kế hoạch phải tiến hành đánh giá các phương án và chọn ra một hoặc những phương án có tính khả thi cao nhất.</w:t>
      </w:r>
    </w:p>
    <w:p w:rsidR="00A22488" w:rsidRPr="00A22488" w:rsidRDefault="00A22488" w:rsidP="00A22488">
      <w:pPr>
        <w:spacing w:before="60" w:line="312" w:lineRule="auto"/>
        <w:ind w:left="720"/>
        <w:jc w:val="both"/>
        <w:rPr>
          <w:rFonts w:ascii="Times New Roman" w:hAnsi="Times New Roman"/>
          <w:bCs/>
          <w:color w:val="000000"/>
          <w:sz w:val="26"/>
          <w:szCs w:val="26"/>
        </w:rPr>
      </w:pPr>
      <w:r w:rsidRPr="00A22488">
        <w:rPr>
          <w:rFonts w:ascii="Times New Roman" w:hAnsi="Times New Roman"/>
          <w:bCs/>
          <w:color w:val="000000"/>
          <w:sz w:val="26"/>
          <w:szCs w:val="26"/>
        </w:rPr>
        <w:t>Bước 6 : Lựa chọn phương án</w:t>
      </w:r>
    </w:p>
    <w:p w:rsidR="00A22488" w:rsidRDefault="00A22488"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lastRenderedPageBreak/>
        <w:t>Sau khi so sánh và đánh giá các phương án, các cán bộ quản lý phải đưa ra quyết định lựa chọn phương án tối ưu. Tuy nhiên, có khi việc phân tích và đánh giá các phương án đưa đến tình huống : có hai hoặc nhiều phương án thích hợp và khi đó nhà quản lý có thể quyết định lựa chọn một số phương án chứ không chỉ dừng lại ở một phương án tối ưu. Muốn chọn được phương án tối ưu, chủ thể quản lý thường dựa vào các phương pháp cơ bản : kinh nghiệm, thực nghiệm, nghiên cứu phân tích…</w:t>
      </w:r>
    </w:p>
    <w:p w:rsidR="00A22488" w:rsidRPr="00A22488" w:rsidRDefault="00A22488" w:rsidP="00A22488">
      <w:pPr>
        <w:spacing w:before="60" w:line="312" w:lineRule="auto"/>
        <w:ind w:left="720"/>
        <w:jc w:val="both"/>
        <w:rPr>
          <w:rFonts w:ascii="Times New Roman" w:hAnsi="Times New Roman"/>
          <w:bCs/>
          <w:color w:val="000000"/>
          <w:sz w:val="26"/>
          <w:szCs w:val="26"/>
        </w:rPr>
      </w:pPr>
      <w:r w:rsidRPr="00A22488">
        <w:rPr>
          <w:rFonts w:ascii="Times New Roman" w:hAnsi="Times New Roman"/>
          <w:bCs/>
          <w:color w:val="000000"/>
          <w:sz w:val="26"/>
          <w:szCs w:val="26"/>
        </w:rPr>
        <w:t>Bước 7 : Xây dựng các kế hoạch bổ trợ</w:t>
      </w:r>
    </w:p>
    <w:p w:rsidR="00A22488" w:rsidRDefault="00A22488"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Trên thực tế, phần lớn các kế hoạch chính đều cần các kế hoạch phụ để bảo đảm kế hoạch chính được thực hiện tốt. Và một nhà quản lý tốt là người có thể đưa ra những kế hoạch bổ trợ hợp lý đề phòng những rủi ro có thể xảy ra trong quá trình thực hiện kế hoạch chính. Tuỳ từng tổ chức với mục tiêu, chức năng, nhiệm vụ cụ thể mà có những kế hoạch bổ trợ thích ứng.</w:t>
      </w:r>
    </w:p>
    <w:p w:rsidR="00A22488" w:rsidRPr="00A22488" w:rsidRDefault="00A22488" w:rsidP="00A22488">
      <w:pPr>
        <w:spacing w:before="60" w:line="312" w:lineRule="auto"/>
        <w:ind w:left="720"/>
        <w:jc w:val="both"/>
        <w:rPr>
          <w:rFonts w:ascii="Times New Roman" w:hAnsi="Times New Roman"/>
          <w:bCs/>
          <w:color w:val="000000"/>
          <w:sz w:val="26"/>
          <w:szCs w:val="26"/>
        </w:rPr>
      </w:pPr>
      <w:r w:rsidRPr="00A22488">
        <w:rPr>
          <w:rFonts w:ascii="Times New Roman" w:hAnsi="Times New Roman"/>
          <w:bCs/>
          <w:color w:val="000000"/>
          <w:sz w:val="26"/>
          <w:szCs w:val="26"/>
        </w:rPr>
        <w:t>Bước 8 : Lượng hoá kế hoạch dưới dạng ngân quỹ</w:t>
      </w:r>
    </w:p>
    <w:p w:rsidR="00A22488" w:rsidRDefault="00D56728" w:rsidP="00B97AD7">
      <w:pPr>
        <w:spacing w:before="60" w:line="312" w:lineRule="auto"/>
        <w:ind w:firstLine="720"/>
        <w:jc w:val="both"/>
        <w:rPr>
          <w:rFonts w:ascii="Times New Roman" w:hAnsi="Times New Roman"/>
          <w:bCs/>
          <w:color w:val="000000"/>
          <w:sz w:val="26"/>
          <w:szCs w:val="26"/>
        </w:rPr>
      </w:pPr>
      <w:r>
        <w:rPr>
          <w:rFonts w:ascii="Times New Roman" w:hAnsi="Times New Roman"/>
          <w:bCs/>
          <w:color w:val="000000"/>
          <w:sz w:val="26"/>
          <w:szCs w:val="26"/>
        </w:rPr>
        <w:t>Đây là bước cuối cùng trong quy trình xây dựng một kế hoạch và thường gắn với nguồn ngân quỹ được sử dụng cho kế hoạch.</w:t>
      </w:r>
    </w:p>
    <w:p w:rsidR="00D56728" w:rsidRPr="00494C9C" w:rsidRDefault="00D56728" w:rsidP="00494C9C">
      <w:pPr>
        <w:pStyle w:val="ListParagraph"/>
        <w:numPr>
          <w:ilvl w:val="0"/>
          <w:numId w:val="12"/>
        </w:numPr>
        <w:spacing w:before="60" w:line="312" w:lineRule="auto"/>
        <w:jc w:val="both"/>
        <w:rPr>
          <w:rFonts w:ascii="Times New Roman" w:hAnsi="Times New Roman"/>
          <w:b/>
          <w:bCs/>
          <w:color w:val="000000"/>
          <w:sz w:val="26"/>
          <w:szCs w:val="26"/>
        </w:rPr>
      </w:pPr>
      <w:r w:rsidRPr="00494C9C">
        <w:rPr>
          <w:rFonts w:ascii="Times New Roman" w:hAnsi="Times New Roman"/>
          <w:b/>
          <w:bCs/>
          <w:color w:val="000000"/>
          <w:sz w:val="26"/>
          <w:szCs w:val="26"/>
        </w:rPr>
        <w:t>Triển khai thực hiện kế hoạch :</w:t>
      </w:r>
    </w:p>
    <w:p w:rsidR="00D56728" w:rsidRDefault="00D56728" w:rsidP="00D56728">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Triển khai thực hiện kế hoạch kinh tế, xã hội ở cơ sở là giai đoạn thực thi các công việc trên thực tế nhằm đạt được những mục tiêu đã đề ra trong bản kế hoạch ph</w:t>
      </w:r>
      <w:r>
        <w:rPr>
          <w:rFonts w:ascii="Times New Roman" w:hAnsi="Times New Roman"/>
          <w:bCs/>
          <w:color w:val="000000"/>
          <w:sz w:val="26"/>
          <w:szCs w:val="26"/>
        </w:rPr>
        <w:t>át</w:t>
      </w:r>
      <w:r w:rsidRPr="00C36147">
        <w:rPr>
          <w:rFonts w:ascii="Times New Roman" w:hAnsi="Times New Roman"/>
          <w:bCs/>
          <w:color w:val="000000"/>
          <w:sz w:val="26"/>
          <w:szCs w:val="26"/>
        </w:rPr>
        <w:t xml:space="preserve"> triển kinh tế-xã hội của cơ sở thông qua việc thực hiện các nhiệm vụ dưới dạng các phương án thực thi được nêu trong bản kế hoạch.</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xml:space="preserve">Có ba bước để triển khai thực hiện kế hoạch </w:t>
      </w:r>
      <w:r>
        <w:rPr>
          <w:rFonts w:ascii="Times New Roman" w:hAnsi="Times New Roman"/>
          <w:bCs/>
          <w:color w:val="000000"/>
          <w:sz w:val="26"/>
          <w:szCs w:val="26"/>
        </w:rPr>
        <w:t xml:space="preserve">phát triển </w:t>
      </w:r>
      <w:r w:rsidRPr="00C36147">
        <w:rPr>
          <w:rFonts w:ascii="Times New Roman" w:hAnsi="Times New Roman"/>
          <w:bCs/>
          <w:color w:val="000000"/>
          <w:sz w:val="26"/>
          <w:szCs w:val="26"/>
        </w:rPr>
        <w:t>kinh tế, xã hội ở cơ sở</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
          <w:bCs/>
          <w:color w:val="000000"/>
          <w:sz w:val="26"/>
          <w:szCs w:val="26"/>
        </w:rPr>
        <w:t xml:space="preserve">Bước 1: </w:t>
      </w:r>
      <w:r>
        <w:rPr>
          <w:rFonts w:ascii="Times New Roman" w:hAnsi="Times New Roman"/>
          <w:b/>
          <w:bCs/>
          <w:color w:val="000000"/>
          <w:sz w:val="26"/>
          <w:szCs w:val="26"/>
        </w:rPr>
        <w:t>P</w:t>
      </w:r>
      <w:r w:rsidRPr="00C36147">
        <w:rPr>
          <w:rFonts w:ascii="Times New Roman" w:hAnsi="Times New Roman"/>
          <w:b/>
          <w:bCs/>
          <w:color w:val="000000"/>
          <w:sz w:val="26"/>
          <w:szCs w:val="26"/>
        </w:rPr>
        <w:t>hổ biến kế hoạch</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Việc phổ biến kế hoạch có thể thực hiện bằng việc thông tin qua các phương tiện báo chí, tổ chức hội nghị, hội thảo. Bên cạnh đó tại cơ sở có thể thông qua truyền thanh là công cụ hỗ trợ đắc lực cho việc thực hiện công tác phổ biến kế hoạch phát triển kinh tế của địa phương.</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Việc phổ biến thông qua hội nghị, hội thảo chuyên đề nhằm thu hút được sự quan tâm, đóng góp ý kiến của các chuyên gia, tầng lớp trí thức. Tuy nhiên, hình thức này khó có khả năng lan rộng đến toàn dân.</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Hình thức phổ biến qua mang lưới phát thanh có lợi thế ở cơ sở như:</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Có khả năng truyền tin nhanh, kịp thời</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Gần gũi, thân thiết với người dân ở cơ sở</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Hoàn toàn chủ động về thời gian: có thể chọn thời gian phù hợp với tập quán sinh hoạt, lao động sản xuất của người dân địa phương.</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lastRenderedPageBreak/>
        <w:t>- Chủ động trong việc lựa chọn nội dung: có thể chủ động lựa chọn nội dung cho phù hợp với yêu cầu nhiệm vụ chính trị của địa phương và mong muốn am hiểu pháp luật của người dân.</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Có khả năng tác động tới nhiều đối tượng trong cùng một thời gian, phạm vi tác động rộng. Việc lựa chọng thời gian cũng tăng số lượng.</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Có thể thực hiện phát thanh được nhiều lần</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Tiết kiệm được thời gian, công sức tiền của vì không phải tập trung dân tại một điểm</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Ngoài ra cơ quan ban hành cũng có thể trực tiếp soạn thảo dưới dạng các thông báo chi tiết về kế hoạch và phân phát về địa phương.</w:t>
      </w:r>
    </w:p>
    <w:p w:rsidR="00494C9C" w:rsidRPr="00C36147" w:rsidRDefault="00494C9C" w:rsidP="00494C9C">
      <w:pPr>
        <w:spacing w:before="60" w:line="312" w:lineRule="auto"/>
        <w:ind w:firstLine="720"/>
        <w:jc w:val="both"/>
        <w:rPr>
          <w:rFonts w:ascii="Times New Roman" w:hAnsi="Times New Roman"/>
          <w:b/>
          <w:bCs/>
          <w:color w:val="000000"/>
          <w:sz w:val="26"/>
          <w:szCs w:val="26"/>
        </w:rPr>
      </w:pPr>
      <w:r w:rsidRPr="00C36147">
        <w:rPr>
          <w:rFonts w:ascii="Times New Roman" w:hAnsi="Times New Roman"/>
          <w:b/>
          <w:bCs/>
          <w:color w:val="000000"/>
          <w:sz w:val="26"/>
          <w:szCs w:val="26"/>
        </w:rPr>
        <w:t>Bước 2: Tổ chức thực hiện kế hoạch</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Sau khi phổ biến kế hoạch thì tiến hành thực hiện kế hoạch. Tùy theo diễn biến trong quá trình phổ biến mà người quản lý có thể linh hoạt đưa ra quyết định về thời điểm triển khai kế hoạch. Nếu có những đóng góp tích cực, ủng hộ cho kế hoạch thì có tiến hành sớm việc triển khai song song quá trình phổ biến kế hoạch. Nếu ngược lại thì nên kéo dài thời gian phổ biến để đảm bảo thu hút được đông đảo sự ủng hộ, đồng thuận với bản kế hoạch đã xây dựng.</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Việc tổ chức phân công, nhiệm vụ cho các cá nhân, đơn vị liên quan dựa trên kế hoạch có sẵn, đồng thời phải tính đến yếu tố năng lực cụ thể của từng cá nhân, nguồn lực sẵn có của từng đơn vị để giao nhiệm vụ thực thi kế hoạch sao cho hợp lý.</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Đối với những kế hoạch mới, hoặc có nhiều rủi ro, mà người quản lý có thể tiến hành từng bước thực hiện bằng nhiều cách tiến hành thí điểm trên một số địa bàn cụ thể. Việc lựa chọn địa bàn không nên quá thiên lệch về nguồn lực.</w:t>
      </w:r>
    </w:p>
    <w:p w:rsidR="00494C9C" w:rsidRPr="00C36147" w:rsidRDefault="00494C9C" w:rsidP="00494C9C">
      <w:pPr>
        <w:spacing w:before="60" w:line="312" w:lineRule="auto"/>
        <w:ind w:firstLine="720"/>
        <w:jc w:val="both"/>
        <w:rPr>
          <w:rFonts w:ascii="Times New Roman" w:hAnsi="Times New Roman"/>
          <w:b/>
          <w:bCs/>
          <w:color w:val="000000"/>
          <w:sz w:val="26"/>
          <w:szCs w:val="26"/>
        </w:rPr>
      </w:pPr>
      <w:r w:rsidRPr="00C36147">
        <w:rPr>
          <w:rFonts w:ascii="Times New Roman" w:hAnsi="Times New Roman"/>
          <w:b/>
          <w:bCs/>
          <w:color w:val="000000"/>
          <w:sz w:val="26"/>
          <w:szCs w:val="26"/>
        </w:rPr>
        <w:t>Bước 3: Theo dõi, giám sát việc thực hiện kế hoạch</w:t>
      </w:r>
    </w:p>
    <w:p w:rsidR="00494C9C" w:rsidRPr="00C36147" w:rsidRDefault="00494C9C" w:rsidP="00494C9C">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Trong toàn bộ quá trình triển khai kế hoạch nhất thiết phải có sự giám sát, theo dõi chặt chẽ nhằm phát hiện kịp thời những vấn đề phát sinh để có biện pháp xử lý phù hợp.</w:t>
      </w:r>
    </w:p>
    <w:p w:rsidR="00494C9C" w:rsidRPr="00C36147" w:rsidRDefault="00494C9C" w:rsidP="001E6D30">
      <w:pPr>
        <w:spacing w:before="60" w:line="312" w:lineRule="auto"/>
        <w:ind w:firstLine="720"/>
        <w:jc w:val="both"/>
        <w:rPr>
          <w:rFonts w:ascii="Times New Roman" w:hAnsi="Times New Roman"/>
          <w:bCs/>
          <w:color w:val="000000"/>
          <w:sz w:val="26"/>
          <w:szCs w:val="26"/>
        </w:rPr>
      </w:pPr>
      <w:r w:rsidRPr="00C36147">
        <w:rPr>
          <w:rFonts w:ascii="Times New Roman" w:hAnsi="Times New Roman"/>
          <w:bCs/>
          <w:color w:val="000000"/>
          <w:sz w:val="26"/>
          <w:szCs w:val="26"/>
        </w:rPr>
        <w:t xml:space="preserve">Việc giám sát có thể được thực hiện theo hình thức trực tiếp hoặc gián tiếp. giám sát trực tiếp là giám sát của cấp trên đối với cấp dưới nhằm trực tiếp giải quyết những khó khăn, vướng mắc trong quá trình thực hiện kế hoạch. Giám sát gián tiếp được thực hiện thông qua chế định ủy quyền, đại diện. Cấp quản lý có thể ủy quyền cho cấp dưới việc giám sát thực hiện ở những địa bàn mà họ không trực tiếp hoặc thường xuyên có mặt để giám sát. Qua </w:t>
      </w:r>
      <w:r>
        <w:rPr>
          <w:rFonts w:ascii="Times New Roman" w:hAnsi="Times New Roman"/>
          <w:bCs/>
          <w:color w:val="000000"/>
          <w:sz w:val="26"/>
          <w:szCs w:val="26"/>
        </w:rPr>
        <w:t>n</w:t>
      </w:r>
      <w:r w:rsidRPr="00C36147">
        <w:rPr>
          <w:rFonts w:ascii="Times New Roman" w:hAnsi="Times New Roman"/>
          <w:bCs/>
          <w:color w:val="000000"/>
          <w:sz w:val="26"/>
          <w:szCs w:val="26"/>
        </w:rPr>
        <w:t xml:space="preserve">hững báo cáo giám sát gửi về, người quản lý đưa ra những quyết định xử lý các vấn đề có liên quan. Tuy nhiên, phương thức này sẽ tốn nhiều thời gian hơn và có nhiều khả năng xảy ra sai </w:t>
      </w:r>
      <w:r>
        <w:rPr>
          <w:rFonts w:ascii="Times New Roman" w:hAnsi="Times New Roman"/>
          <w:bCs/>
          <w:color w:val="000000"/>
          <w:sz w:val="26"/>
          <w:szCs w:val="26"/>
        </w:rPr>
        <w:t>s</w:t>
      </w:r>
      <w:r w:rsidRPr="00C36147">
        <w:rPr>
          <w:rFonts w:ascii="Times New Roman" w:hAnsi="Times New Roman"/>
          <w:bCs/>
          <w:color w:val="000000"/>
          <w:sz w:val="26"/>
          <w:szCs w:val="26"/>
        </w:rPr>
        <w:t>ót trong quá trình truyền đạt ý kiến giải quyế</w:t>
      </w:r>
      <w:r>
        <w:rPr>
          <w:rFonts w:ascii="Times New Roman" w:hAnsi="Times New Roman"/>
          <w:bCs/>
          <w:color w:val="000000"/>
          <w:sz w:val="26"/>
          <w:szCs w:val="26"/>
        </w:rPr>
        <w:t>t</w:t>
      </w:r>
      <w:r w:rsidRPr="00C36147">
        <w:rPr>
          <w:rFonts w:ascii="Times New Roman" w:hAnsi="Times New Roman"/>
          <w:bCs/>
          <w:color w:val="000000"/>
          <w:sz w:val="26"/>
          <w:szCs w:val="26"/>
        </w:rPr>
        <w:t xml:space="preserve"> của người quản lý.</w:t>
      </w:r>
    </w:p>
    <w:p w:rsidR="00291B26" w:rsidRPr="00494C9C" w:rsidRDefault="00494C9C" w:rsidP="00494C9C">
      <w:pPr>
        <w:pStyle w:val="ListParagraph"/>
        <w:numPr>
          <w:ilvl w:val="0"/>
          <w:numId w:val="12"/>
        </w:numPr>
        <w:spacing w:before="60" w:line="312" w:lineRule="auto"/>
        <w:jc w:val="both"/>
        <w:rPr>
          <w:rFonts w:ascii="Times New Roman" w:hAnsi="Times New Roman"/>
          <w:bCs/>
          <w:color w:val="000000"/>
          <w:sz w:val="26"/>
          <w:szCs w:val="26"/>
        </w:rPr>
      </w:pPr>
      <w:r w:rsidRPr="00494C9C">
        <w:rPr>
          <w:rFonts w:ascii="Times New Roman" w:hAnsi="Times New Roman" w:cs="Times New Roman"/>
          <w:b/>
          <w:sz w:val="26"/>
          <w:szCs w:val="28"/>
        </w:rPr>
        <w:t>Liên hệ</w:t>
      </w:r>
      <w:r>
        <w:rPr>
          <w:rFonts w:ascii="Times New Roman" w:hAnsi="Times New Roman" w:cs="Times New Roman"/>
          <w:b/>
          <w:sz w:val="26"/>
          <w:szCs w:val="28"/>
        </w:rPr>
        <w:t xml:space="preserve"> :</w:t>
      </w:r>
    </w:p>
    <w:p w:rsidR="00C841B0" w:rsidRPr="00C841B0" w:rsidRDefault="00DF7BA9" w:rsidP="00C841B0">
      <w:pPr>
        <w:spacing w:before="60" w:line="312" w:lineRule="auto"/>
        <w:ind w:firstLine="567"/>
        <w:jc w:val="both"/>
        <w:rPr>
          <w:rFonts w:ascii="Times New Roman" w:hAnsi="Times New Roman"/>
          <w:bCs/>
          <w:color w:val="000000"/>
          <w:sz w:val="26"/>
          <w:szCs w:val="26"/>
        </w:rPr>
      </w:pPr>
      <w:r>
        <w:rPr>
          <w:rFonts w:ascii="Times New Roman" w:hAnsi="Times New Roman"/>
          <w:bCs/>
          <w:color w:val="000000"/>
          <w:sz w:val="26"/>
          <w:szCs w:val="26"/>
        </w:rPr>
        <w:lastRenderedPageBreak/>
        <w:t xml:space="preserve"> </w:t>
      </w:r>
      <w:r w:rsidR="000836B4">
        <w:rPr>
          <w:rFonts w:ascii="Times New Roman" w:hAnsi="Times New Roman"/>
          <w:bCs/>
          <w:color w:val="000000"/>
          <w:sz w:val="26"/>
          <w:szCs w:val="26"/>
        </w:rPr>
        <w:t xml:space="preserve"> </w:t>
      </w:r>
      <w:r w:rsidR="008E310D">
        <w:rPr>
          <w:rFonts w:ascii="Times New Roman" w:hAnsi="Times New Roman"/>
          <w:bCs/>
          <w:color w:val="000000"/>
          <w:sz w:val="26"/>
          <w:szCs w:val="26"/>
        </w:rPr>
        <w:t xml:space="preserve">  </w:t>
      </w:r>
      <w:r w:rsidR="00C841B0">
        <w:rPr>
          <w:rFonts w:ascii="Times New Roman" w:hAnsi="Times New Roman"/>
          <w:bCs/>
          <w:color w:val="000000"/>
          <w:sz w:val="26"/>
          <w:szCs w:val="26"/>
        </w:rPr>
        <w:t xml:space="preserve"> </w:t>
      </w:r>
    </w:p>
    <w:p w:rsidR="00C841B0" w:rsidRDefault="00C841B0" w:rsidP="00C841B0">
      <w:pPr>
        <w:spacing w:before="60"/>
        <w:ind w:right="-237" w:firstLine="567"/>
        <w:jc w:val="both"/>
        <w:rPr>
          <w:rFonts w:ascii="Times New Roman" w:hAnsi="Times New Roman" w:cs="Times New Roman"/>
          <w:sz w:val="26"/>
          <w:szCs w:val="28"/>
        </w:rPr>
      </w:pPr>
    </w:p>
    <w:p w:rsidR="009F0749" w:rsidRDefault="009F0749" w:rsidP="007C3C5B">
      <w:pPr>
        <w:spacing w:before="60"/>
        <w:ind w:left="-990" w:right="-237" w:firstLine="720"/>
        <w:jc w:val="both"/>
        <w:rPr>
          <w:rFonts w:ascii="Times New Roman" w:hAnsi="Times New Roman" w:cs="Times New Roman"/>
          <w:sz w:val="26"/>
          <w:szCs w:val="28"/>
        </w:rPr>
      </w:pPr>
    </w:p>
    <w:p w:rsidR="009F0749" w:rsidRDefault="009F0749" w:rsidP="007C3C5B">
      <w:pPr>
        <w:spacing w:before="60"/>
        <w:ind w:left="-990" w:right="-237" w:firstLine="720"/>
        <w:jc w:val="both"/>
        <w:rPr>
          <w:rFonts w:ascii="Times New Roman" w:hAnsi="Times New Roman" w:cs="Times New Roman"/>
          <w:sz w:val="26"/>
          <w:szCs w:val="28"/>
        </w:rPr>
      </w:pPr>
    </w:p>
    <w:p w:rsidR="009F0749" w:rsidRDefault="009F0749" w:rsidP="007C3C5B">
      <w:pPr>
        <w:spacing w:before="60"/>
        <w:ind w:left="-990" w:right="-237" w:firstLine="720"/>
        <w:jc w:val="both"/>
        <w:rPr>
          <w:rFonts w:ascii="Times New Roman" w:hAnsi="Times New Roman" w:cs="Times New Roman"/>
          <w:sz w:val="26"/>
          <w:szCs w:val="28"/>
        </w:rPr>
      </w:pPr>
    </w:p>
    <w:p w:rsidR="009F0749" w:rsidRDefault="009F0749" w:rsidP="007C3C5B">
      <w:pPr>
        <w:spacing w:before="60"/>
        <w:ind w:left="-990" w:right="-237" w:firstLine="720"/>
        <w:jc w:val="both"/>
        <w:rPr>
          <w:rFonts w:ascii="Times New Roman" w:hAnsi="Times New Roman" w:cs="Times New Roman"/>
          <w:sz w:val="26"/>
          <w:szCs w:val="28"/>
        </w:rPr>
      </w:pPr>
    </w:p>
    <w:p w:rsidR="009F0749" w:rsidRDefault="009F0749" w:rsidP="007C3C5B">
      <w:pPr>
        <w:spacing w:before="60"/>
        <w:ind w:left="-990" w:right="-237" w:firstLine="720"/>
        <w:jc w:val="both"/>
        <w:rPr>
          <w:rFonts w:ascii="Times New Roman" w:hAnsi="Times New Roman" w:cs="Times New Roman"/>
          <w:sz w:val="26"/>
          <w:szCs w:val="28"/>
        </w:rPr>
      </w:pPr>
    </w:p>
    <w:p w:rsidR="009F0749" w:rsidRDefault="009F0749" w:rsidP="007C3C5B">
      <w:pPr>
        <w:spacing w:before="60"/>
        <w:ind w:left="-990" w:right="-237" w:firstLine="720"/>
        <w:jc w:val="both"/>
        <w:rPr>
          <w:rFonts w:ascii="Times New Roman" w:hAnsi="Times New Roman" w:cs="Times New Roman"/>
          <w:sz w:val="26"/>
          <w:szCs w:val="28"/>
        </w:rPr>
      </w:pPr>
    </w:p>
    <w:p w:rsidR="009F0749" w:rsidRPr="009F0749" w:rsidRDefault="009F0749" w:rsidP="007C3C5B">
      <w:pPr>
        <w:spacing w:before="60"/>
        <w:ind w:left="-990" w:right="-237" w:firstLine="720"/>
        <w:jc w:val="both"/>
        <w:rPr>
          <w:rFonts w:ascii="Times New Roman" w:hAnsi="Times New Roman" w:cs="Times New Roman"/>
          <w:sz w:val="26"/>
          <w:szCs w:val="28"/>
        </w:rPr>
      </w:pPr>
    </w:p>
    <w:p w:rsidR="0056204C" w:rsidRDefault="001C4ECB" w:rsidP="0056204C">
      <w:pPr>
        <w:spacing w:before="60" w:line="312" w:lineRule="auto"/>
        <w:ind w:right="-6" w:firstLine="567"/>
        <w:jc w:val="both"/>
        <w:rPr>
          <w:rFonts w:ascii="Times New Roman" w:hAnsi="Times New Roman"/>
          <w:b/>
          <w:sz w:val="26"/>
          <w:szCs w:val="28"/>
        </w:rPr>
      </w:pPr>
      <w:r w:rsidRPr="009F0749">
        <w:rPr>
          <w:rFonts w:ascii="Times New Roman" w:hAnsi="Times New Roman" w:cs="Times New Roman"/>
          <w:b/>
          <w:sz w:val="26"/>
          <w:szCs w:val="28"/>
        </w:rPr>
        <w:t xml:space="preserve">Câu </w:t>
      </w:r>
      <w:r w:rsidR="00EB3DE5" w:rsidRPr="009F0749">
        <w:rPr>
          <w:rFonts w:ascii="Times New Roman" w:hAnsi="Times New Roman" w:cs="Times New Roman"/>
          <w:b/>
          <w:sz w:val="26"/>
          <w:szCs w:val="28"/>
        </w:rPr>
        <w:t>2</w:t>
      </w:r>
      <w:r w:rsidRPr="009F0749">
        <w:rPr>
          <w:rFonts w:ascii="Times New Roman" w:hAnsi="Times New Roman" w:cs="Times New Roman"/>
          <w:sz w:val="26"/>
          <w:szCs w:val="28"/>
        </w:rPr>
        <w:t xml:space="preserve">: </w:t>
      </w:r>
      <w:r w:rsidR="00EB3DE5" w:rsidRPr="009F0749">
        <w:rPr>
          <w:rFonts w:ascii="Times New Roman" w:hAnsi="Times New Roman"/>
          <w:b/>
          <w:sz w:val="26"/>
          <w:szCs w:val="28"/>
        </w:rPr>
        <w:t>Phân tích khái niệm</w:t>
      </w:r>
      <w:r w:rsidR="00DD4733" w:rsidRPr="009F0749">
        <w:rPr>
          <w:rFonts w:ascii="Times New Roman" w:hAnsi="Times New Roman"/>
          <w:b/>
          <w:sz w:val="26"/>
          <w:szCs w:val="28"/>
        </w:rPr>
        <w:t xml:space="preserve">, </w:t>
      </w:r>
      <w:r w:rsidR="00EB3DE5" w:rsidRPr="009F0749">
        <w:rPr>
          <w:rFonts w:ascii="Times New Roman" w:hAnsi="Times New Roman"/>
          <w:b/>
          <w:sz w:val="26"/>
          <w:szCs w:val="28"/>
        </w:rPr>
        <w:t xml:space="preserve">nguyên tắc </w:t>
      </w:r>
      <w:r w:rsidR="00DD4733" w:rsidRPr="009F0749">
        <w:rPr>
          <w:rFonts w:ascii="Times New Roman" w:hAnsi="Times New Roman"/>
          <w:b/>
          <w:sz w:val="26"/>
          <w:szCs w:val="28"/>
        </w:rPr>
        <w:t xml:space="preserve">và phương pháp </w:t>
      </w:r>
      <w:r w:rsidR="00EB3DE5" w:rsidRPr="009F0749">
        <w:rPr>
          <w:rFonts w:ascii="Times New Roman" w:hAnsi="Times New Roman"/>
          <w:b/>
          <w:sz w:val="26"/>
          <w:szCs w:val="28"/>
        </w:rPr>
        <w:t xml:space="preserve">quản lý nhà nước về kinh </w:t>
      </w:r>
    </w:p>
    <w:p w:rsidR="00EB3DE5" w:rsidRDefault="00EB3DE5" w:rsidP="0056204C">
      <w:pPr>
        <w:spacing w:before="60" w:line="312" w:lineRule="auto"/>
        <w:ind w:right="-6"/>
        <w:jc w:val="both"/>
        <w:rPr>
          <w:rFonts w:ascii="Times New Roman" w:hAnsi="Times New Roman"/>
          <w:b/>
          <w:sz w:val="26"/>
          <w:szCs w:val="28"/>
        </w:rPr>
      </w:pPr>
      <w:r w:rsidRPr="009F0749">
        <w:rPr>
          <w:rFonts w:ascii="Times New Roman" w:hAnsi="Times New Roman"/>
          <w:b/>
          <w:sz w:val="26"/>
          <w:szCs w:val="28"/>
        </w:rPr>
        <w:t>tế. Tại sao trong hoạt động quản lý nhà nước về kinh tế trong giai đoạn hiện nay thì phương thức hành chính trực tiếp ít được sử dụng</w:t>
      </w:r>
      <w:r w:rsidR="00DD4733" w:rsidRPr="009F0749">
        <w:rPr>
          <w:rFonts w:ascii="Times New Roman" w:hAnsi="Times New Roman"/>
          <w:b/>
          <w:sz w:val="26"/>
          <w:szCs w:val="28"/>
        </w:rPr>
        <w:t>, trong khi đó</w:t>
      </w:r>
      <w:r w:rsidRPr="009F0749">
        <w:rPr>
          <w:rFonts w:ascii="Times New Roman" w:hAnsi="Times New Roman"/>
          <w:b/>
          <w:sz w:val="26"/>
          <w:szCs w:val="28"/>
        </w:rPr>
        <w:t xml:space="preserve"> phương thức gián tiếp (thông qua thị trường) được sử dụng nhiều hơn? </w:t>
      </w:r>
    </w:p>
    <w:p w:rsidR="00494C9C" w:rsidRPr="00635063" w:rsidRDefault="005E0B34" w:rsidP="0056204C">
      <w:pPr>
        <w:pStyle w:val="ListParagraph"/>
        <w:numPr>
          <w:ilvl w:val="0"/>
          <w:numId w:val="12"/>
        </w:numPr>
        <w:spacing w:before="240" w:after="240"/>
        <w:ind w:right="-6"/>
        <w:jc w:val="both"/>
        <w:rPr>
          <w:rFonts w:ascii="Times New Roman" w:hAnsi="Times New Roman"/>
          <w:b/>
          <w:sz w:val="26"/>
          <w:szCs w:val="28"/>
        </w:rPr>
      </w:pPr>
      <w:r w:rsidRPr="00635063">
        <w:rPr>
          <w:rFonts w:ascii="Times New Roman" w:hAnsi="Times New Roman"/>
          <w:b/>
          <w:sz w:val="26"/>
          <w:szCs w:val="28"/>
        </w:rPr>
        <w:t>Khái niệm quản lý NN về kinh tế :</w:t>
      </w:r>
    </w:p>
    <w:p w:rsidR="005E0B34" w:rsidRDefault="005E0B34"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Quản lý NN về kinh tế là sự tác động có tổ chức và điều chỉnh của các cơ quan NN có thẩm quyền vào các hoạt động của nền kinh tế thông qua một hệ thống các chính sách, pháp luật với các công cụ quản lý kinh tế nhằm đạt được mục tiêu của QLNN trên lĩnh vực kinh tế.</w:t>
      </w:r>
    </w:p>
    <w:p w:rsidR="001E6D30" w:rsidRDefault="001E6D30"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Chủ thể của hoạt động QLNN về kinh tế : cơ quan NN có thẩm quyền (lập pháp, hành pháp, tư pháp)</w:t>
      </w:r>
    </w:p>
    <w:p w:rsidR="00667604" w:rsidRDefault="00667604"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Khách thể : hoạt động của nền kinh tế</w:t>
      </w:r>
    </w:p>
    <w:p w:rsidR="00667604" w:rsidRDefault="00667604"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Hoạt động QLNN về kinh tế bao giờ cũng hướng tới những mục tiêu nhất định. Mục tiêu chung của việc xây dựng nền kinh tế thị trường định hướng XHCN ở VN là thúc đẩy nền kinh tế phát triển nhanh, hiệu quả, bền vững, hội nhập kinh tế quốc tế</w:t>
      </w:r>
      <w:r w:rsidR="008B1144">
        <w:rPr>
          <w:rFonts w:ascii="Times New Roman" w:hAnsi="Times New Roman"/>
          <w:sz w:val="26"/>
          <w:szCs w:val="28"/>
        </w:rPr>
        <w:t xml:space="preserve"> thành công, giữ vững định hướng XHCN, thực hiện thắng lợi mục tiêu “dân giàu, nước mạnh, dân chủ, công bằng, văn minh”, xây dựng và bảo vệ vững chắc Tổ quốc VN. </w:t>
      </w:r>
      <w:r>
        <w:rPr>
          <w:rFonts w:ascii="Times New Roman" w:hAnsi="Times New Roman"/>
          <w:sz w:val="26"/>
          <w:szCs w:val="28"/>
        </w:rPr>
        <w:t xml:space="preserve"> </w:t>
      </w:r>
    </w:p>
    <w:p w:rsidR="00494C9C" w:rsidRPr="00635063" w:rsidRDefault="00635063" w:rsidP="0056204C">
      <w:pPr>
        <w:pStyle w:val="ListParagraph"/>
        <w:numPr>
          <w:ilvl w:val="0"/>
          <w:numId w:val="12"/>
        </w:numPr>
        <w:spacing w:before="60" w:line="312" w:lineRule="auto"/>
        <w:ind w:right="-6"/>
        <w:jc w:val="both"/>
        <w:rPr>
          <w:rFonts w:ascii="Times New Roman" w:hAnsi="Times New Roman"/>
          <w:b/>
          <w:sz w:val="26"/>
          <w:szCs w:val="28"/>
        </w:rPr>
      </w:pPr>
      <w:r w:rsidRPr="00635063">
        <w:rPr>
          <w:rFonts w:ascii="Times New Roman" w:hAnsi="Times New Roman"/>
          <w:b/>
          <w:sz w:val="26"/>
          <w:szCs w:val="28"/>
        </w:rPr>
        <w:t>Nguyên tắc quản lý NN về kinh tế :</w:t>
      </w:r>
    </w:p>
    <w:p w:rsidR="00494C9C" w:rsidRPr="00635063" w:rsidRDefault="00635063" w:rsidP="0056204C">
      <w:pPr>
        <w:pStyle w:val="ListParagraph"/>
        <w:numPr>
          <w:ilvl w:val="0"/>
          <w:numId w:val="14"/>
        </w:numPr>
        <w:spacing w:before="60" w:line="312" w:lineRule="auto"/>
        <w:ind w:right="-6"/>
        <w:jc w:val="both"/>
        <w:rPr>
          <w:rFonts w:ascii="Times New Roman" w:hAnsi="Times New Roman"/>
          <w:b/>
          <w:sz w:val="26"/>
          <w:szCs w:val="28"/>
        </w:rPr>
      </w:pPr>
      <w:r w:rsidRPr="00635063">
        <w:rPr>
          <w:rFonts w:ascii="Times New Roman" w:hAnsi="Times New Roman"/>
          <w:b/>
          <w:sz w:val="26"/>
          <w:szCs w:val="28"/>
        </w:rPr>
        <w:t>Nguyên tắc tập trung dân chủ :</w:t>
      </w:r>
    </w:p>
    <w:p w:rsidR="00494C9C" w:rsidRDefault="008B1144"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“Dân chủ” là điều kiện, là tiền đề của tập trung, “tập trung” là cái bảo đảm cho dân chủ được thực hiện.</w:t>
      </w:r>
      <w:r w:rsidR="006C129F">
        <w:rPr>
          <w:rFonts w:ascii="Times New Roman" w:hAnsi="Times New Roman"/>
          <w:sz w:val="26"/>
          <w:szCs w:val="28"/>
        </w:rPr>
        <w:t xml:space="preserve"> Tập trung phải trên cơ sở dân chủ, dân chủ phải trong khuôn khổ tập trung.</w:t>
      </w:r>
    </w:p>
    <w:p w:rsidR="00BD6FFD" w:rsidRDefault="00BD6FFD"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Đảm bảo sự chỉ đạo, điều hành tập trung của cơ quan QLNN về kinh tế của trung ương với địa phương, của cấp trên với cấp dưới.</w:t>
      </w:r>
    </w:p>
    <w:p w:rsidR="00BD6FFD" w:rsidRDefault="00BD6FFD" w:rsidP="0056204C">
      <w:pPr>
        <w:spacing w:before="60" w:line="312" w:lineRule="auto"/>
        <w:ind w:right="-6" w:firstLine="567"/>
        <w:jc w:val="both"/>
        <w:rPr>
          <w:rFonts w:ascii="Times New Roman" w:hAnsi="Times New Roman"/>
          <w:sz w:val="26"/>
          <w:szCs w:val="28"/>
        </w:rPr>
      </w:pPr>
      <w:r>
        <w:rPr>
          <w:rFonts w:ascii="Times New Roman" w:hAnsi="Times New Roman"/>
          <w:sz w:val="26"/>
          <w:szCs w:val="28"/>
        </w:rPr>
        <w:t>Đảm bảo sự quản lý tập trung của các cơ quan QLNN về kinh tế đối với tổ chức, cá nhân sản xuất, kinh doanh.</w:t>
      </w:r>
    </w:p>
    <w:p w:rsidR="006C129F" w:rsidRPr="00BD6FFD" w:rsidRDefault="00BD6FFD" w:rsidP="0056204C">
      <w:pPr>
        <w:pStyle w:val="ListParagraph"/>
        <w:numPr>
          <w:ilvl w:val="0"/>
          <w:numId w:val="14"/>
        </w:numPr>
        <w:spacing w:before="60" w:line="312" w:lineRule="auto"/>
        <w:ind w:right="-6"/>
        <w:jc w:val="both"/>
        <w:rPr>
          <w:rFonts w:ascii="Times New Roman" w:hAnsi="Times New Roman"/>
          <w:b/>
          <w:sz w:val="26"/>
          <w:szCs w:val="28"/>
        </w:rPr>
      </w:pPr>
      <w:r w:rsidRPr="00BD6FFD">
        <w:rPr>
          <w:rFonts w:ascii="Times New Roman" w:hAnsi="Times New Roman"/>
          <w:b/>
          <w:sz w:val="26"/>
          <w:szCs w:val="28"/>
        </w:rPr>
        <w:lastRenderedPageBreak/>
        <w:t>Nguyên tắc kết hợp quản lý theo ngành và quản lý theo lãnh thổ :</w:t>
      </w:r>
    </w:p>
    <w:p w:rsidR="001F4FC8" w:rsidRDefault="001F4FC8" w:rsidP="001F4FC8">
      <w:pPr>
        <w:pStyle w:val="ListParagraph"/>
        <w:numPr>
          <w:ilvl w:val="0"/>
          <w:numId w:val="17"/>
        </w:numPr>
        <w:spacing w:before="60" w:line="312" w:lineRule="auto"/>
        <w:rPr>
          <w:rFonts w:ascii="Times New Roman" w:hAnsi="Times New Roman"/>
          <w:b/>
          <w:sz w:val="26"/>
          <w:szCs w:val="26"/>
        </w:rPr>
      </w:pPr>
      <w:r w:rsidRPr="00C36147">
        <w:rPr>
          <w:rFonts w:ascii="Times New Roman" w:hAnsi="Times New Roman"/>
          <w:b/>
          <w:sz w:val="26"/>
          <w:szCs w:val="26"/>
        </w:rPr>
        <w:t>Theo ngành:</w:t>
      </w:r>
    </w:p>
    <w:p w:rsidR="001F4FC8" w:rsidRPr="00D35529" w:rsidRDefault="001F4FC8" w:rsidP="001F4FC8">
      <w:pPr>
        <w:pStyle w:val="ListParagraph"/>
        <w:spacing w:before="60" w:line="312" w:lineRule="auto"/>
        <w:ind w:left="426" w:firstLine="141"/>
        <w:rPr>
          <w:rFonts w:ascii="Times New Roman" w:hAnsi="Times New Roman"/>
          <w:sz w:val="26"/>
          <w:szCs w:val="26"/>
        </w:rPr>
      </w:pPr>
      <w:r w:rsidRPr="00D35529">
        <w:rPr>
          <w:rFonts w:ascii="Times New Roman" w:hAnsi="Times New Roman"/>
          <w:sz w:val="26"/>
          <w:szCs w:val="26"/>
        </w:rPr>
        <w:t>Ngành là đơn vị chuyên môn kỹ thuật</w:t>
      </w:r>
    </w:p>
    <w:p w:rsidR="001F4FC8" w:rsidRPr="00C36147" w:rsidRDefault="001F4FC8" w:rsidP="001F4FC8">
      <w:pPr>
        <w:pStyle w:val="ListParagraph"/>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Quản lý theo ngành là việc quản lý về mặt kỹ thuật, về nghiệp vụ chuyên môn của Bộ quản lý ngành ở Trung ương đối với tất cả các đơn vị sản xuất kinh doanh thuộc ngành trong phạm vi cả nước.</w:t>
      </w:r>
    </w:p>
    <w:p w:rsidR="001F4FC8" w:rsidRPr="00C36147" w:rsidRDefault="001F4FC8" w:rsidP="001F4FC8">
      <w:pPr>
        <w:pStyle w:val="ListParagraph"/>
        <w:spacing w:before="60" w:line="312" w:lineRule="auto"/>
        <w:ind w:left="0" w:firstLine="567"/>
        <w:rPr>
          <w:rFonts w:ascii="Times New Roman" w:hAnsi="Times New Roman"/>
          <w:i/>
          <w:sz w:val="26"/>
          <w:szCs w:val="26"/>
        </w:rPr>
      </w:pPr>
      <w:r w:rsidRPr="00C36147">
        <w:rPr>
          <w:rFonts w:ascii="Times New Roman" w:hAnsi="Times New Roman"/>
          <w:i/>
          <w:sz w:val="26"/>
          <w:szCs w:val="26"/>
        </w:rPr>
        <w:t xml:space="preserve">Nội dung: </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Xây dựng và triển khai thực hiện pháp luật, chủ trương, chính sách phát triển kinh tế toàn ngành.</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Xây dựng và triển khai thực hiện các chiến lược, quy hoạch, kế hoạch và các dự án phát triển kinh tế toàn ngành.</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Xây dựng và triển khai các chính sách, biện pháp nhằm phát triển nguồn nhân lực, nguồn vốn, nguồn nguyên liệu và khoa học công nghệ … cho toàn ngành.</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Xây dựng và triển khai thực hiện các quan hệ tài chính giữa các đơn vị kinh tế trong ngành với ngân sách nhà nước.</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Thống nhất trong toàn ngành và liên ngành về việc tiêu chuẩn hóa quy cách, chất lượng sản phẩm.</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Thực hiện các chính sách, biện pháp phát triển và mở rộng thị trường tiêu thụ sản phẩm chung cho toàn ngành và thực hiện bảo hộ sản xuất của ngành nội địa trong những trường hợp cần thiết,</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Áp dụng các hình thức tổ chức sản xuất khoa học, hợp lý trong các đơn vị sản xuất kinh doanh của toàn ngành,</w:t>
      </w:r>
    </w:p>
    <w:p w:rsidR="001F4FC8" w:rsidRPr="00C36147" w:rsidRDefault="001F4FC8" w:rsidP="001F4FC8">
      <w:pPr>
        <w:pStyle w:val="ListParagraph"/>
        <w:numPr>
          <w:ilvl w:val="0"/>
          <w:numId w:val="15"/>
        </w:numPr>
        <w:spacing w:before="60" w:line="312" w:lineRule="auto"/>
        <w:ind w:left="0" w:firstLine="567"/>
        <w:jc w:val="both"/>
        <w:rPr>
          <w:rFonts w:ascii="Times New Roman" w:hAnsi="Times New Roman"/>
          <w:sz w:val="26"/>
          <w:szCs w:val="26"/>
        </w:rPr>
      </w:pPr>
      <w:r w:rsidRPr="00C36147">
        <w:rPr>
          <w:rFonts w:ascii="Times New Roman" w:hAnsi="Times New Roman"/>
          <w:sz w:val="26"/>
          <w:szCs w:val="26"/>
        </w:rPr>
        <w:t>Thanh tra và kiểm tra hoạt động sản xuất kinh doanh của các đơn vị kinh tế trong ngành. Định hướng đầu tư xây dựng lực lượng của ngành, chống mất cân đối trong cơ cấu ngành và vị trí ngành trong cơ cấu chung của nền kinh tế quốc dân.</w:t>
      </w:r>
    </w:p>
    <w:p w:rsidR="001F4FC8" w:rsidRDefault="001F4FC8" w:rsidP="001F4FC8">
      <w:pPr>
        <w:pStyle w:val="ListParagraph"/>
        <w:numPr>
          <w:ilvl w:val="0"/>
          <w:numId w:val="16"/>
        </w:numPr>
        <w:spacing w:before="60" w:line="312" w:lineRule="auto"/>
        <w:ind w:left="851" w:hanging="284"/>
        <w:rPr>
          <w:rFonts w:ascii="Times New Roman" w:hAnsi="Times New Roman"/>
          <w:b/>
          <w:sz w:val="26"/>
          <w:szCs w:val="26"/>
        </w:rPr>
      </w:pPr>
      <w:r w:rsidRPr="00C36147">
        <w:rPr>
          <w:rFonts w:ascii="Times New Roman" w:hAnsi="Times New Roman"/>
          <w:b/>
          <w:sz w:val="26"/>
          <w:szCs w:val="26"/>
        </w:rPr>
        <w:t>Theo lãnh thổ:</w:t>
      </w:r>
    </w:p>
    <w:p w:rsidR="001F4FC8" w:rsidRPr="00D35529" w:rsidRDefault="001F4FC8" w:rsidP="001F4FC8">
      <w:pPr>
        <w:pStyle w:val="ListParagraph"/>
        <w:spacing w:before="60" w:line="312" w:lineRule="auto"/>
        <w:rPr>
          <w:rFonts w:ascii="Times New Roman" w:hAnsi="Times New Roman"/>
          <w:sz w:val="26"/>
          <w:szCs w:val="26"/>
        </w:rPr>
      </w:pPr>
      <w:r w:rsidRPr="00D35529">
        <w:rPr>
          <w:rFonts w:ascii="Times New Roman" w:hAnsi="Times New Roman"/>
          <w:sz w:val="26"/>
          <w:szCs w:val="26"/>
        </w:rPr>
        <w:t>Lãnh thổ là các đơn vị hành chính quốc gia</w:t>
      </w:r>
    </w:p>
    <w:p w:rsidR="001F4FC8" w:rsidRPr="00C36147" w:rsidRDefault="001F4FC8" w:rsidP="001F4FC8">
      <w:pPr>
        <w:pStyle w:val="ListParagraph"/>
        <w:spacing w:before="60" w:line="312" w:lineRule="auto"/>
        <w:ind w:left="0" w:firstLine="709"/>
        <w:jc w:val="both"/>
        <w:rPr>
          <w:rFonts w:ascii="Times New Roman" w:hAnsi="Times New Roman"/>
          <w:sz w:val="26"/>
          <w:szCs w:val="26"/>
        </w:rPr>
      </w:pPr>
      <w:r w:rsidRPr="00C36147">
        <w:rPr>
          <w:rFonts w:ascii="Times New Roman" w:hAnsi="Times New Roman"/>
          <w:sz w:val="26"/>
          <w:szCs w:val="26"/>
        </w:rPr>
        <w:t>Quản lý nhà nước về kinh tế theo lãnh thổ là việc tổ chức, điều hòa, phối hợp hoạt động của tất cả các đơn vị kinh tế phân bổ trên địa bàn lãnh thổ.</w:t>
      </w:r>
    </w:p>
    <w:p w:rsidR="001F4FC8" w:rsidRPr="00C36147" w:rsidRDefault="001F4FC8" w:rsidP="001F4FC8">
      <w:pPr>
        <w:pStyle w:val="ListParagraph"/>
        <w:spacing w:before="60" w:line="312" w:lineRule="auto"/>
        <w:ind w:left="0" w:firstLine="709"/>
        <w:rPr>
          <w:rFonts w:ascii="Times New Roman" w:hAnsi="Times New Roman"/>
          <w:i/>
          <w:sz w:val="26"/>
          <w:szCs w:val="26"/>
        </w:rPr>
      </w:pPr>
      <w:r w:rsidRPr="00C36147">
        <w:rPr>
          <w:rFonts w:ascii="Times New Roman" w:hAnsi="Times New Roman"/>
          <w:i/>
          <w:sz w:val="26"/>
          <w:szCs w:val="26"/>
        </w:rPr>
        <w:t>Nội dung:</w:t>
      </w:r>
    </w:p>
    <w:p w:rsidR="001F4FC8" w:rsidRPr="00C36147" w:rsidRDefault="001F4FC8" w:rsidP="001F4FC8">
      <w:pPr>
        <w:pStyle w:val="ListParagraph"/>
        <w:numPr>
          <w:ilvl w:val="0"/>
          <w:numId w:val="15"/>
        </w:numPr>
        <w:spacing w:before="60" w:line="312" w:lineRule="auto"/>
        <w:ind w:left="0" w:firstLine="426"/>
        <w:jc w:val="both"/>
        <w:rPr>
          <w:rFonts w:ascii="Times New Roman" w:hAnsi="Times New Roman"/>
          <w:sz w:val="26"/>
          <w:szCs w:val="26"/>
        </w:rPr>
      </w:pPr>
      <w:r w:rsidRPr="00C36147">
        <w:rPr>
          <w:rFonts w:ascii="Times New Roman" w:hAnsi="Times New Roman"/>
          <w:sz w:val="26"/>
          <w:szCs w:val="26"/>
        </w:rPr>
        <w:t>Xây dựng, quy hoạch, kế hoạch và dự án phát triển kinh tế - xã hội trên lãnh thổ (không phân biệt kinh tế trung ương, địa phương, các thành phần kinh tế khác nhau) nhằm xây dựng một cơ cấu kinh tế lãnh thổ hợp lý và có hiệu quả.</w:t>
      </w:r>
    </w:p>
    <w:p w:rsidR="001F4FC8" w:rsidRPr="00C36147" w:rsidRDefault="001F4FC8" w:rsidP="001F4FC8">
      <w:pPr>
        <w:pStyle w:val="ListParagraph"/>
        <w:numPr>
          <w:ilvl w:val="0"/>
          <w:numId w:val="15"/>
        </w:numPr>
        <w:spacing w:before="60" w:line="312" w:lineRule="auto"/>
        <w:ind w:left="0" w:firstLine="426"/>
        <w:jc w:val="both"/>
        <w:rPr>
          <w:rFonts w:ascii="Times New Roman" w:hAnsi="Times New Roman"/>
          <w:sz w:val="26"/>
          <w:szCs w:val="26"/>
        </w:rPr>
      </w:pPr>
      <w:r w:rsidRPr="00C36147">
        <w:rPr>
          <w:rFonts w:ascii="Times New Roman" w:hAnsi="Times New Roman"/>
          <w:sz w:val="26"/>
          <w:szCs w:val="26"/>
        </w:rPr>
        <w:lastRenderedPageBreak/>
        <w:t>Điều hòa, phối hợp hoạt động sản xuất kinh doanh của tất cả các đơn vị kinh tế trên lãnh thổ nhằm tận dụng tối đa và sử dụng một cách hiệu quả nhất nguồn lực sẵn có tại địa phương.</w:t>
      </w:r>
    </w:p>
    <w:p w:rsidR="001F4FC8" w:rsidRPr="00C36147" w:rsidRDefault="001F4FC8" w:rsidP="001F4FC8">
      <w:pPr>
        <w:pStyle w:val="ListParagraph"/>
        <w:numPr>
          <w:ilvl w:val="0"/>
          <w:numId w:val="15"/>
        </w:numPr>
        <w:spacing w:before="60" w:line="312" w:lineRule="auto"/>
        <w:ind w:left="0" w:firstLine="426"/>
        <w:jc w:val="both"/>
        <w:rPr>
          <w:rFonts w:ascii="Times New Roman" w:hAnsi="Times New Roman"/>
          <w:sz w:val="26"/>
          <w:szCs w:val="26"/>
        </w:rPr>
      </w:pPr>
      <w:r w:rsidRPr="00C36147">
        <w:rPr>
          <w:rFonts w:ascii="Times New Roman" w:hAnsi="Times New Roman"/>
          <w:sz w:val="26"/>
          <w:szCs w:val="26"/>
        </w:rPr>
        <w:t>Xây dựng hệ thống kết cấu hạ tầng kỹ thuật của từng vùng lãnh thổ bao gồm: hệ thống giao thông vận tải; cung ứng điện năng; cấp thoát nước; đường sá, cầu cống; hệ thống thông tin liên lạc, … để phục vụ chung cho cả cộng đồng kinh tế trên lãnh thổ.</w:t>
      </w:r>
    </w:p>
    <w:p w:rsidR="001F4FC8" w:rsidRPr="00C36147" w:rsidRDefault="001F4FC8" w:rsidP="001F4FC8">
      <w:pPr>
        <w:pStyle w:val="ListParagraph"/>
        <w:numPr>
          <w:ilvl w:val="0"/>
          <w:numId w:val="15"/>
        </w:numPr>
        <w:spacing w:before="60" w:line="312" w:lineRule="auto"/>
        <w:ind w:left="0" w:firstLine="426"/>
        <w:jc w:val="both"/>
        <w:rPr>
          <w:rFonts w:ascii="Times New Roman" w:hAnsi="Times New Roman"/>
          <w:sz w:val="26"/>
          <w:szCs w:val="26"/>
        </w:rPr>
      </w:pPr>
      <w:r w:rsidRPr="00C36147">
        <w:rPr>
          <w:rFonts w:ascii="Times New Roman" w:hAnsi="Times New Roman"/>
          <w:sz w:val="26"/>
          <w:szCs w:val="26"/>
        </w:rPr>
        <w:t>Thực hiện công tác thăm dò, đánh giá tài nguyên thiên nhiên và quản lý, kiểm soát việc khai thác và sử dụng nguồn tài nguyên quốc gia trên địa bàn lãnh thổ.</w:t>
      </w:r>
    </w:p>
    <w:p w:rsidR="001F4FC8" w:rsidRPr="00C36147" w:rsidRDefault="001F4FC8" w:rsidP="001F4FC8">
      <w:pPr>
        <w:pStyle w:val="ListParagraph"/>
        <w:numPr>
          <w:ilvl w:val="0"/>
          <w:numId w:val="16"/>
        </w:numPr>
        <w:spacing w:before="60" w:line="312" w:lineRule="auto"/>
        <w:ind w:left="0" w:firstLine="426"/>
        <w:rPr>
          <w:rFonts w:ascii="Times New Roman" w:hAnsi="Times New Roman"/>
          <w:b/>
          <w:sz w:val="26"/>
          <w:szCs w:val="26"/>
        </w:rPr>
      </w:pPr>
      <w:r w:rsidRPr="00C36147">
        <w:rPr>
          <w:rFonts w:ascii="Times New Roman" w:hAnsi="Times New Roman"/>
          <w:b/>
          <w:sz w:val="26"/>
          <w:szCs w:val="26"/>
        </w:rPr>
        <w:t>Theo ngành và theo lãnh thổ</w:t>
      </w:r>
    </w:p>
    <w:p w:rsidR="001F4FC8" w:rsidRPr="00C36147" w:rsidRDefault="001F4FC8" w:rsidP="001F4FC8">
      <w:pPr>
        <w:pStyle w:val="ListParagraph"/>
        <w:spacing w:before="60" w:line="312" w:lineRule="auto"/>
        <w:ind w:left="0" w:firstLine="709"/>
        <w:jc w:val="both"/>
        <w:rPr>
          <w:rFonts w:ascii="Times New Roman" w:hAnsi="Times New Roman"/>
          <w:sz w:val="26"/>
          <w:szCs w:val="26"/>
        </w:rPr>
      </w:pPr>
      <w:r w:rsidRPr="00C36147">
        <w:rPr>
          <w:rFonts w:ascii="Times New Roman" w:hAnsi="Times New Roman"/>
          <w:sz w:val="26"/>
          <w:szCs w:val="26"/>
        </w:rPr>
        <w:t>Nguyên tắc kết hợp quản lý theo ngành và theo lãnh thổ đòi hỏi phải có sự phối hợp chặt chẽ giữa quản lý theo ngành và quản lý theo lãnh thổ trên tất cả mọi lĩnh vực kinh tế. Cả hai chiều quản lý đều phải có trách nhiệm chung trong việc thực hiện mục tiêu của ngành cũng như của lãnh thổ. Sự kết hợp này sẽ tránh được tư tưởng bản vị của bộ, ngành Trung ương và tư tưởng cục bộ địa phương của chính quyền địa phương.</w:t>
      </w:r>
    </w:p>
    <w:p w:rsidR="001F4FC8" w:rsidRPr="00C36147" w:rsidRDefault="001F4FC8" w:rsidP="001F4FC8">
      <w:pPr>
        <w:pStyle w:val="ListParagraph"/>
        <w:spacing w:before="60" w:line="312" w:lineRule="auto"/>
        <w:ind w:left="0" w:firstLine="709"/>
        <w:jc w:val="both"/>
        <w:rPr>
          <w:rFonts w:ascii="Times New Roman" w:hAnsi="Times New Roman"/>
          <w:i/>
          <w:sz w:val="26"/>
          <w:szCs w:val="26"/>
        </w:rPr>
      </w:pPr>
      <w:r w:rsidRPr="00C36147">
        <w:rPr>
          <w:rFonts w:ascii="Times New Roman" w:hAnsi="Times New Roman"/>
          <w:i/>
          <w:sz w:val="26"/>
          <w:szCs w:val="26"/>
        </w:rPr>
        <w:t>Sự kết hợp được thực hiện như sau:</w:t>
      </w:r>
    </w:p>
    <w:p w:rsidR="001F4FC8" w:rsidRPr="00C36147" w:rsidRDefault="001F4FC8" w:rsidP="001F4FC8">
      <w:pPr>
        <w:pStyle w:val="ListParagraph"/>
        <w:spacing w:before="60" w:line="312" w:lineRule="auto"/>
        <w:ind w:left="0" w:firstLine="426"/>
        <w:jc w:val="both"/>
        <w:rPr>
          <w:rFonts w:ascii="Times New Roman" w:hAnsi="Times New Roman"/>
          <w:sz w:val="26"/>
          <w:szCs w:val="26"/>
        </w:rPr>
      </w:pPr>
      <w:r>
        <w:rPr>
          <w:rFonts w:ascii="Times New Roman" w:hAnsi="Times New Roman"/>
          <w:sz w:val="26"/>
          <w:szCs w:val="26"/>
        </w:rPr>
        <w:t xml:space="preserve">- </w:t>
      </w:r>
      <w:r w:rsidRPr="00C36147">
        <w:rPr>
          <w:rFonts w:ascii="Times New Roman" w:hAnsi="Times New Roman"/>
          <w:sz w:val="26"/>
          <w:szCs w:val="26"/>
        </w:rPr>
        <w:t>Các đơn vị kinh tế phải chịu sự quản lý của  ngành (bộ) đồng thời cũng phải chịu sự quản lý theo lãnh thổ của chính quyền địa phương trong một số nội dung theo quy định của pháp luật</w:t>
      </w:r>
    </w:p>
    <w:p w:rsidR="001F4FC8" w:rsidRPr="00C36147" w:rsidRDefault="001F4FC8" w:rsidP="001F4FC8">
      <w:pPr>
        <w:pStyle w:val="ListParagraph"/>
        <w:spacing w:before="60" w:line="312" w:lineRule="auto"/>
        <w:ind w:left="0" w:firstLine="426"/>
        <w:jc w:val="both"/>
        <w:rPr>
          <w:rFonts w:ascii="Times New Roman" w:hAnsi="Times New Roman"/>
          <w:sz w:val="26"/>
          <w:szCs w:val="26"/>
        </w:rPr>
      </w:pPr>
      <w:r>
        <w:rPr>
          <w:rFonts w:ascii="Times New Roman" w:hAnsi="Times New Roman"/>
          <w:sz w:val="26"/>
          <w:szCs w:val="26"/>
        </w:rPr>
        <w:t xml:space="preserve">- </w:t>
      </w:r>
      <w:r w:rsidRPr="00C36147">
        <w:rPr>
          <w:rFonts w:ascii="Times New Roman" w:hAnsi="Times New Roman"/>
          <w:sz w:val="26"/>
          <w:szCs w:val="26"/>
        </w:rPr>
        <w:t>Có sự phân công quản lý rành mạch cho các cơ quan quản lý theo ngành và theo lãnh thổ, không trùng lắp, không bỏ sót về chức năng, nhiệm vụ, quyền hạn.</w:t>
      </w:r>
    </w:p>
    <w:p w:rsidR="001F4FC8" w:rsidRDefault="001F4FC8" w:rsidP="001F4FC8">
      <w:pPr>
        <w:pStyle w:val="ListParagraph"/>
        <w:spacing w:before="60" w:line="312" w:lineRule="auto"/>
        <w:ind w:left="0" w:firstLine="426"/>
        <w:jc w:val="both"/>
        <w:rPr>
          <w:rFonts w:ascii="Times New Roman" w:hAnsi="Times New Roman"/>
          <w:sz w:val="26"/>
          <w:szCs w:val="26"/>
        </w:rPr>
      </w:pPr>
      <w:r>
        <w:rPr>
          <w:rFonts w:ascii="Times New Roman" w:hAnsi="Times New Roman"/>
          <w:sz w:val="26"/>
          <w:szCs w:val="26"/>
        </w:rPr>
        <w:t xml:space="preserve">- </w:t>
      </w:r>
      <w:r w:rsidRPr="00C36147">
        <w:rPr>
          <w:rFonts w:ascii="Times New Roman" w:hAnsi="Times New Roman"/>
          <w:sz w:val="26"/>
          <w:szCs w:val="26"/>
        </w:rPr>
        <w:t>Các cơ quan quản lý nhà nước theo mỗi chiều thực hiện chức năng, nhiệm vụ quản lý theo thẩm quyền của mình trên cơ sở đồng quản, hiệp quản, tham quản với cơ quan nhà nước thuộc chiều kia, theo quy định cụ thể của nhà nước. Đồng quản là cùng có quyền và cùng nhau ra quyết định quản lý theo thể thức liên tịch. Hiệp quản là cùng nhau ra quyết định quản lý theo thẩm quyền, theo vấn đề thuộc tuyến của mình nhưng có sự thương lượng, trao đổi, bàn bạc để hai loại quyết định của mỗi bên phù hợp, không mâu thuẫn, chồng chéo với nhau. Tham quản là việc quản lý, ra quyết định của mỗi bên phải trên cơ sở được lấy ý kiến của bên kia.</w:t>
      </w:r>
    </w:p>
    <w:p w:rsidR="00494C9C" w:rsidRPr="007619A4" w:rsidRDefault="001F4FC8" w:rsidP="007619A4">
      <w:pPr>
        <w:pStyle w:val="ListParagraph"/>
        <w:numPr>
          <w:ilvl w:val="0"/>
          <w:numId w:val="12"/>
        </w:numPr>
        <w:spacing w:before="60" w:line="312" w:lineRule="auto"/>
        <w:ind w:right="-237"/>
        <w:jc w:val="both"/>
        <w:rPr>
          <w:rFonts w:ascii="Times New Roman" w:hAnsi="Times New Roman"/>
          <w:sz w:val="26"/>
          <w:szCs w:val="28"/>
        </w:rPr>
      </w:pPr>
      <w:r w:rsidRPr="001F4FC8">
        <w:rPr>
          <w:rFonts w:ascii="Times New Roman" w:hAnsi="Times New Roman"/>
          <w:b/>
          <w:sz w:val="26"/>
          <w:szCs w:val="28"/>
        </w:rPr>
        <w:t>Phương pháp quản lý nhà nước về kinh tế :</w:t>
      </w:r>
      <w:r w:rsidR="00591BC8">
        <w:rPr>
          <w:rFonts w:ascii="Times New Roman" w:hAnsi="Times New Roman"/>
          <w:b/>
          <w:sz w:val="26"/>
          <w:szCs w:val="28"/>
        </w:rPr>
        <w:t xml:space="preserve"> 4</w:t>
      </w:r>
    </w:p>
    <w:p w:rsidR="00494C9C" w:rsidRDefault="00591BC8" w:rsidP="007619A4">
      <w:pPr>
        <w:pStyle w:val="ListParagraph"/>
        <w:numPr>
          <w:ilvl w:val="0"/>
          <w:numId w:val="18"/>
        </w:numPr>
        <w:spacing w:before="60" w:line="312" w:lineRule="auto"/>
        <w:ind w:left="1281" w:right="-6" w:hanging="357"/>
        <w:jc w:val="both"/>
        <w:rPr>
          <w:rFonts w:ascii="Times New Roman" w:hAnsi="Times New Roman"/>
          <w:sz w:val="26"/>
          <w:szCs w:val="26"/>
        </w:rPr>
      </w:pPr>
      <w:r w:rsidRPr="0056204C">
        <w:rPr>
          <w:rFonts w:ascii="Times New Roman" w:hAnsi="Times New Roman"/>
          <w:sz w:val="26"/>
          <w:szCs w:val="26"/>
        </w:rPr>
        <w:t>Phương pháp hành chính</w:t>
      </w:r>
    </w:p>
    <w:p w:rsidR="00591BC8" w:rsidRPr="0056204C" w:rsidRDefault="00591BC8" w:rsidP="007619A4">
      <w:pPr>
        <w:pStyle w:val="ListParagraph"/>
        <w:numPr>
          <w:ilvl w:val="0"/>
          <w:numId w:val="18"/>
        </w:numPr>
        <w:spacing w:before="120" w:line="312" w:lineRule="auto"/>
        <w:ind w:left="1281" w:right="-6" w:hanging="357"/>
        <w:jc w:val="both"/>
        <w:rPr>
          <w:rFonts w:ascii="Times New Roman" w:hAnsi="Times New Roman"/>
          <w:sz w:val="26"/>
          <w:szCs w:val="26"/>
        </w:rPr>
      </w:pPr>
      <w:r w:rsidRPr="0056204C">
        <w:rPr>
          <w:rFonts w:ascii="Times New Roman" w:hAnsi="Times New Roman"/>
          <w:sz w:val="26"/>
          <w:szCs w:val="26"/>
        </w:rPr>
        <w:t>Phương pháp kích thích</w:t>
      </w:r>
    </w:p>
    <w:p w:rsidR="00591BC8" w:rsidRPr="0056204C" w:rsidRDefault="00591BC8" w:rsidP="007619A4">
      <w:pPr>
        <w:pStyle w:val="ListParagraph"/>
        <w:numPr>
          <w:ilvl w:val="0"/>
          <w:numId w:val="18"/>
        </w:numPr>
        <w:spacing w:before="120" w:line="312" w:lineRule="auto"/>
        <w:ind w:left="1281" w:right="-6" w:hanging="357"/>
        <w:jc w:val="both"/>
        <w:rPr>
          <w:rFonts w:ascii="Times New Roman" w:hAnsi="Times New Roman"/>
          <w:sz w:val="26"/>
          <w:szCs w:val="26"/>
        </w:rPr>
      </w:pPr>
      <w:r w:rsidRPr="0056204C">
        <w:rPr>
          <w:rFonts w:ascii="Times New Roman" w:hAnsi="Times New Roman"/>
          <w:sz w:val="26"/>
          <w:szCs w:val="26"/>
        </w:rPr>
        <w:t>Phương pháp giáo dục, thuyết phục</w:t>
      </w:r>
    </w:p>
    <w:p w:rsidR="00591BC8" w:rsidRPr="0056204C" w:rsidRDefault="00591BC8" w:rsidP="007619A4">
      <w:pPr>
        <w:pStyle w:val="ListParagraph"/>
        <w:numPr>
          <w:ilvl w:val="0"/>
          <w:numId w:val="18"/>
        </w:numPr>
        <w:spacing w:before="120" w:line="312" w:lineRule="auto"/>
        <w:ind w:left="1281" w:right="-6" w:hanging="357"/>
        <w:jc w:val="both"/>
        <w:rPr>
          <w:rFonts w:ascii="Times New Roman" w:hAnsi="Times New Roman"/>
          <w:sz w:val="26"/>
          <w:szCs w:val="26"/>
        </w:rPr>
      </w:pPr>
      <w:r w:rsidRPr="0056204C">
        <w:rPr>
          <w:rFonts w:ascii="Times New Roman" w:hAnsi="Times New Roman"/>
          <w:sz w:val="26"/>
          <w:szCs w:val="26"/>
        </w:rPr>
        <w:t>Phương pháp cưỡng chế</w:t>
      </w:r>
    </w:p>
    <w:p w:rsidR="008C6FCC" w:rsidRPr="008C6FCC" w:rsidRDefault="008C6FCC" w:rsidP="0056204C">
      <w:pPr>
        <w:spacing w:before="60"/>
        <w:ind w:left="567" w:right="-6"/>
        <w:jc w:val="both"/>
        <w:rPr>
          <w:rFonts w:ascii="Times New Roman" w:hAnsi="Times New Roman"/>
          <w:sz w:val="26"/>
          <w:szCs w:val="28"/>
        </w:rPr>
      </w:pP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lastRenderedPageBreak/>
        <w:t>Phương pháp quản lý là tổng thể các cách thức và biện pháp quản lý có mối quan hệ hữu cơ với nhau. Trong hoạt động quản lý kinh tế, Nhà nước có thể và cần phải thực hiện đồng thời 3 phương pháp chủ yếu sau:</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b/>
          <w:bCs/>
          <w:color w:val="222222"/>
          <w:sz w:val="26"/>
          <w:szCs w:val="26"/>
        </w:rPr>
        <w:t xml:space="preserve"> Phương pháp cưỡng chế (phương pháp hành chính)</w:t>
      </w:r>
    </w:p>
    <w:p w:rsidR="008C6FCC" w:rsidRPr="0024579B" w:rsidRDefault="008C6FCC" w:rsidP="0024579B">
      <w:pPr>
        <w:shd w:val="clear" w:color="auto" w:fill="FFFFFF"/>
        <w:spacing w:before="60" w:line="312" w:lineRule="auto"/>
        <w:ind w:left="927" w:hanging="360"/>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Khái niệm và đặc điêm</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cưỡng chế là cách thức tác động trực tiếp của Nhà nước thông qua quyết định dứt khoát và có tính bắt buộc trong khuôn khổ pháp luật lên các chủ thể kinh tế, nhằm thực hiện các mục tiêu của Nhà nước.</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này mang tính bắt buộc và tính quyền lực. Tính bắt buộc đòi hỏi các đối tượng quản lý phải chấp hành nghiêm chỉnh các tác động, nếu vi phạm sẽ bị xử lý. Tính quyền lực đòi hỏi các cơ quan quản lý nhà nước chỉ được phép đưa ra các tác động theo đúng thẩm quyền của mình.</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Thực chất của cưỡng chế là dùng sự thiệt hại làm áp lực để buộc đối tượng phải tuân thủ theo mục tiêu quản lý của Nhà nước. Khi cưỡng chế, Nhà nước đưa ra thiệt hại để làm cái khiến cho đối tượng quản lý vì sợ thiệt hại đến mình mà phải theo Nhà nước.</w:t>
      </w:r>
    </w:p>
    <w:p w:rsidR="008C6FCC" w:rsidRPr="0024579B" w:rsidRDefault="008C6FCC" w:rsidP="0024579B">
      <w:pPr>
        <w:shd w:val="clear" w:color="auto" w:fill="FFFFFF"/>
        <w:spacing w:before="60" w:line="312" w:lineRule="auto"/>
        <w:ind w:left="927"/>
        <w:jc w:val="both"/>
        <w:rPr>
          <w:rFonts w:ascii="Times New Roman" w:eastAsia="Times New Roman" w:hAnsi="Times New Roman" w:cs="Times New Roman"/>
          <w:color w:val="222222"/>
          <w:sz w:val="20"/>
          <w:szCs w:val="20"/>
        </w:rPr>
      </w:pPr>
    </w:p>
    <w:p w:rsidR="008C6FCC" w:rsidRPr="0024579B" w:rsidRDefault="008C6FCC" w:rsidP="0024579B">
      <w:pPr>
        <w:shd w:val="clear" w:color="auto" w:fill="FFFFFF"/>
        <w:spacing w:before="60" w:line="312" w:lineRule="auto"/>
        <w:ind w:left="927" w:hanging="360"/>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 xml:space="preserve"> Hướng tác động (Cách thức tác động)</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Tác động về mặt tổ chức: Nhà nước xây dựng và không ngừng hoàn thiện khung pháp luật, tạo ra một hành lang pháp lý cho các chủ thể tham gia vào hoạt động của nền kinh tế. Nhà nước ban hành các văn bản quy phạm pháp luật quy định về mặt tổ chức hoạt động của các chủ thể kinh tế và những quy định về mặt thủ tục hành chính buộc tất cả các chủ thể từ cơ quan nhà nước đến các doanh nghiệp đều phải tuân thủ;</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Tác động điều chỉnh hành động, hành vi của các chủ thể kinh tế là những tác động bắt buộc của Nhà nước lên quá trình hoạt động sản xuất kinh doanh của các chủ thể kinh tế, nhằm đảm bảo thực hiện được mục tiêu quản lý của Nhà nước.</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24579B" w:rsidRDefault="008C6FCC" w:rsidP="0024579B">
      <w:pPr>
        <w:shd w:val="clear" w:color="auto" w:fill="FFFFFF"/>
        <w:spacing w:before="60" w:line="312" w:lineRule="auto"/>
        <w:ind w:left="207" w:firstLine="360"/>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 xml:space="preserve"> Trường hợp áp dụng</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cưỡng chế được dùng khi cần điều chỉnh các hành vi mà hậu quả của nó có thể gây thiệt hại cho cộng đồng, cho Nhà nước. Trong trường hợp đó, Nhà nước phải thực hiện cưỡng chế để hành vi chỉ diễn ra theo một hướng nhất định trong khuôn khổ chính sách, pháp luật.</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Ví dụ: những đơn vị nào sản xuất hàng nhái, hàng giả bị Nhà nước phát hiện sẽ phải chịu xử phạt hành chính bằng các biện pháp như nộp phạt, tịch thu tài sản, đình chỉ sản xuất kinh doanh.</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b/>
          <w:bCs/>
          <w:color w:val="222222"/>
          <w:sz w:val="26"/>
          <w:szCs w:val="26"/>
        </w:rPr>
        <w:t xml:space="preserve"> Phương pháp kích thích (phương pháp kinh tế)</w:t>
      </w:r>
    </w:p>
    <w:p w:rsidR="008C6FCC" w:rsidRPr="0024579B" w:rsidRDefault="008C6FCC" w:rsidP="0024579B">
      <w:pPr>
        <w:shd w:val="clear" w:color="auto" w:fill="FFFFFF"/>
        <w:spacing w:before="60" w:line="312" w:lineRule="auto"/>
        <w:ind w:left="207" w:firstLine="360"/>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 xml:space="preserve"> Khái niệm và đặc điêm</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kích thích là cách thức Nhà nước tác động lên đối tượng quản lý một cách gián tiếp dựa trên những lợi ích kinh tế có tính hướng dẫn lên đối tượng quản lý, nhằm làm cho đối tượng quản lý tự giác, chủ động hoàn thành tốt nhiệm vụ được giao.</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kinh tế là phương pháp tác động lên đối tượng quản lý không bằng cưỡng chế hành chính mà thông qua những lợi ích, tức là Nhà nước chỉ đề ra mục tiêu, nhiệm vụ phải đạt đồng thời đặt ra những khuyến khích kinh tế, những phương tiện vật chất mà những đối tượng quản lý có thể sử dụng để tổ chức thực hiện nhiệm vụ.</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này mở rộng quyền hoạt động cho các chủ thể kinh tế, đồng thời cũng làm tăng trách nhiệm kinh tế của họ.</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Lợi ích được dùng làm động lực để kích thích là lợi ích vật chất và danh tiếng.</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Danh tiếng đối với doanh nghiệp suy cho cùng cũng là vì lợi ích vật chất. Bởi vì, danh tiếng là điều kiện để có lợi nhuận cao, danh tiếng sinh ra lợi thế thương trường, là lời giới thiệu, tạo uy tín cho doanh nghiệp.</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Lợi ích vật chất đối với doanh nghiệp là lợi nhuận mà Nhà nước không thể trực tiếp cho doanh nghiệp, nhưng Nhà nước có thể gián tiếp làm cho doanh nghiệp có lợi nhuận cao bằng nhiều cách khác nhau như chính sách thuế hấp dẫn, chính sách lãi suất thấp, chính sách giá cả hợp lý.</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24579B" w:rsidRDefault="008C6FCC" w:rsidP="0024579B">
      <w:pPr>
        <w:shd w:val="clear" w:color="auto" w:fill="FFFFFF"/>
        <w:spacing w:before="60" w:line="312" w:lineRule="auto"/>
        <w:ind w:left="207" w:firstLine="360"/>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 xml:space="preserve"> Hướng tác động (Cách thức tác động)</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Nhà nước đề ra chiến lược phát triển kinh tế - xã hội quy định nhiệm vụ, mục tiêu phù hợp với tình hình thực tế;</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Sử dụng các chính sách thuế, lãi suất, các biện pháp đòn bẩy, kích thích kinh tế để thu hút, khuyến khích các chủ thể kinh tế phát triển sản xuất theo hướng ích nước, lợi nhà;</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Sử dụng các chính sách ưu đãi kinh tế.</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24579B" w:rsidRDefault="008C6FCC" w:rsidP="0024579B">
      <w:pPr>
        <w:shd w:val="clear" w:color="auto" w:fill="FFFFFF"/>
        <w:spacing w:before="60" w:line="312" w:lineRule="auto"/>
        <w:ind w:left="927"/>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 xml:space="preserve"> Trường hợp áp dụng</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xml:space="preserve">Phương pháp này được dùng khi cần điều chỉnh các hành vi không có nguy cơ gây hậu quả xấu cho cộng đồng, cho Nhà nước hoặc chưa đủ điều kiện áp dụng phương pháp cưỡng chế. Trên thực tế, có những hành vi của công dân mà không có sự điều chỉnh của Nhà nước sẽ không diễn ra theo chiều hướng có lợi cho Nhà nước, cho cộng đồng; nhưng cũng không có nghĩa là nó gây thiệt hại. Khi đó, nếu Nhà nước muốn họ hành động theo hướng có lợi cho </w:t>
      </w:r>
      <w:r w:rsidRPr="008C6FCC">
        <w:rPr>
          <w:rFonts w:ascii="Times New Roman" w:eastAsia="Times New Roman" w:hAnsi="Times New Roman" w:cs="Times New Roman"/>
          <w:color w:val="222222"/>
          <w:sz w:val="26"/>
          <w:szCs w:val="26"/>
        </w:rPr>
        <w:lastRenderedPageBreak/>
        <w:t>mình, cho cộng đồng, thì Nhà nước sẽ sử dụng lợi ích làm động lực thúc đẩy họ thực hiện theo ý chí của mình.</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Ví dụ: Nhà nước muốn các nhà đầu tư trong và ngoài nước bỏ vốn đầu tư vào các vùng miền núi, biên cương, hải đảo để cải thiện đời sống dân cư ở các vùng này. Nếu không có ưu đãi hay khuyến khích của Nhà nước thì các nhà đầu tư chỉ muốn đầu tư vào các vùng đồng bằng, đô thị. Hành vi đầu tư này rõ ràng trái với lợi ích mà Nhà nước mong muốn. Nhà nước phải chia sẻ lợi ích kinh tế với họ bằng các hình thức như giảm thuế, miễn thuế, cho vay vốn với lãi suất ưu đãi, hỗ trợ về kỹ thuật.</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b/>
          <w:bCs/>
          <w:color w:val="222222"/>
          <w:sz w:val="26"/>
          <w:szCs w:val="26"/>
        </w:rPr>
        <w:t xml:space="preserve"> Phương pháp thuyết phục, giáo dục</w:t>
      </w:r>
    </w:p>
    <w:p w:rsidR="008C6FCC" w:rsidRPr="0024579B" w:rsidRDefault="008C6FCC" w:rsidP="0024579B">
      <w:pPr>
        <w:shd w:val="clear" w:color="auto" w:fill="FFFFFF"/>
        <w:spacing w:before="60" w:line="312" w:lineRule="auto"/>
        <w:ind w:left="927"/>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 xml:space="preserve"> Khái niệm và đặc điêm</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thuyết phục, giáo dục là cách thức tác động của Nhà nước vào nhận thức và tình cảm của con người nhằm nâng cao tính tự giác, tích cực và nhiệt tình lao động của họ trong việc thực hiện tốt nhiệm vụ được giao.</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thuyết phục, giáo dục không dùng sự cưỡng bức, không dùng lợi ích mà là tạo ra sự nhận thức về tính tất yếu khách quan để đối tượng quản lý tự giác thi hành nhiệm vụ.</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24579B" w:rsidRDefault="008C6FCC" w:rsidP="0024579B">
      <w:pPr>
        <w:shd w:val="clear" w:color="auto" w:fill="FFFFFF"/>
        <w:spacing w:before="60" w:line="312" w:lineRule="auto"/>
        <w:ind w:left="927"/>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Hướng tác động (Cách thức thuyết phục, giáo dục)</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Giáo dục đường lối, chủ trương, chính sách của Đảng và Nhà nước;</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Giáo dục ý thức lao động sáng tạo, hiệu quả;</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 Xây dựng tác phong lao động trong thời đại công nghiệp - hiện đại hoá.</w:t>
      </w:r>
    </w:p>
    <w:p w:rsidR="008C6FCC" w:rsidRPr="008C6FCC" w:rsidRDefault="008C6FCC" w:rsidP="008C6FCC">
      <w:pPr>
        <w:shd w:val="clear" w:color="auto" w:fill="FFFFFF"/>
        <w:spacing w:before="60" w:line="312" w:lineRule="auto"/>
        <w:ind w:left="207"/>
        <w:jc w:val="both"/>
        <w:rPr>
          <w:rFonts w:ascii="Times New Roman" w:eastAsia="Times New Roman" w:hAnsi="Times New Roman" w:cs="Times New Roman"/>
          <w:color w:val="222222"/>
          <w:sz w:val="20"/>
          <w:szCs w:val="20"/>
        </w:rPr>
      </w:pPr>
    </w:p>
    <w:p w:rsidR="008C6FCC" w:rsidRPr="0024579B" w:rsidRDefault="008C6FCC" w:rsidP="0024579B">
      <w:pPr>
        <w:shd w:val="clear" w:color="auto" w:fill="FFFFFF"/>
        <w:spacing w:before="60" w:line="312" w:lineRule="auto"/>
        <w:ind w:left="927"/>
        <w:jc w:val="both"/>
        <w:rPr>
          <w:rFonts w:ascii="Times New Roman" w:eastAsia="Times New Roman" w:hAnsi="Times New Roman" w:cs="Times New Roman"/>
          <w:color w:val="222222"/>
          <w:sz w:val="20"/>
          <w:szCs w:val="20"/>
        </w:rPr>
      </w:pPr>
      <w:r w:rsidRPr="0024579B">
        <w:rPr>
          <w:rFonts w:ascii="Times New Roman" w:eastAsia="Times New Roman" w:hAnsi="Times New Roman" w:cs="Times New Roman"/>
          <w:b/>
          <w:bCs/>
          <w:color w:val="222222"/>
          <w:sz w:val="26"/>
          <w:szCs w:val="26"/>
        </w:rPr>
        <w:t>Trường hợp áp dụng</w:t>
      </w:r>
    </w:p>
    <w:p w:rsidR="008C6FCC" w:rsidRPr="008C6FCC" w:rsidRDefault="008C6FCC" w:rsidP="008C6FCC">
      <w:pPr>
        <w:pStyle w:val="ListParagraph"/>
        <w:numPr>
          <w:ilvl w:val="0"/>
          <w:numId w:val="18"/>
        </w:numPr>
        <w:shd w:val="clear" w:color="auto" w:fill="FFFFFF"/>
        <w:spacing w:before="60" w:line="312" w:lineRule="auto"/>
        <w:ind w:left="0" w:firstLine="567"/>
        <w:jc w:val="both"/>
        <w:rPr>
          <w:rFonts w:ascii="Times New Roman" w:eastAsia="Times New Roman" w:hAnsi="Times New Roman" w:cs="Times New Roman"/>
          <w:color w:val="222222"/>
          <w:sz w:val="20"/>
          <w:szCs w:val="20"/>
        </w:rPr>
      </w:pPr>
      <w:r w:rsidRPr="008C6FCC">
        <w:rPr>
          <w:rFonts w:ascii="Times New Roman" w:eastAsia="Times New Roman" w:hAnsi="Times New Roman" w:cs="Times New Roman"/>
          <w:color w:val="222222"/>
          <w:sz w:val="26"/>
          <w:szCs w:val="26"/>
        </w:rPr>
        <w:t>Phương pháp thuyết phục, giáo dục cần được áp dụng trong mọi trường hợp và phải được kết hợp với hai phương pháp trên để nâng cao hiệu quả của hoạt động quản lý. Sở dĩ như vậy là do việc sử dụng phương pháp cưỡng chế hay kích thích để điều chỉnh các hành vi của đối tượng quản lý suy cho cùng vẫn là tác động bên ngoài. Một khi không có những tác động từ bên ngoài, các đối tượng rất có thể lại có nguy cơ không tuân thủ các quy định; dó đó hiệu quả không được triệt để, toàn diện. Hơn nữa, bản thân phương pháp cưỡng chế hay phương pháp kích thích cũng phải qua hoạt động thuyết phục, giáo dục thì mới truyền đến được đối tượng quản lý, giúp họ cảm nhận được áp lực hoặc động lực, biết sợ thiệt hại hoặc muốn có lợi ích, từ đó tuân theo những mục tiêu quản lý do Nhà nước đề ra.</w:t>
      </w:r>
    </w:p>
    <w:p w:rsidR="00877D57" w:rsidRDefault="00877D57" w:rsidP="00877D57">
      <w:pPr>
        <w:spacing w:before="60" w:line="312" w:lineRule="auto"/>
        <w:ind w:right="-6" w:firstLine="567"/>
        <w:jc w:val="both"/>
        <w:rPr>
          <w:rFonts w:ascii="Times New Roman" w:hAnsi="Times New Roman"/>
          <w:b/>
          <w:sz w:val="26"/>
          <w:szCs w:val="28"/>
        </w:rPr>
      </w:pPr>
      <w:r>
        <w:rPr>
          <w:rFonts w:ascii="Times New Roman" w:hAnsi="Times New Roman"/>
          <w:b/>
          <w:sz w:val="26"/>
          <w:szCs w:val="28"/>
        </w:rPr>
        <w:lastRenderedPageBreak/>
        <w:t>T</w:t>
      </w:r>
      <w:r w:rsidRPr="00877D57">
        <w:rPr>
          <w:rFonts w:ascii="Times New Roman" w:hAnsi="Times New Roman"/>
          <w:b/>
          <w:sz w:val="26"/>
          <w:szCs w:val="28"/>
        </w:rPr>
        <w:t>rong hoạt động quản lý nhà nước về kinh tế trong giai đoạn hiện nay thì phương thức hành chính trực tiếp ít được sử dụng, trong khi đó phương thức gián tiếp (thông qua thị trường) được sử dụng nhiều hơn</w:t>
      </w:r>
      <w:r>
        <w:rPr>
          <w:rFonts w:ascii="Times New Roman" w:hAnsi="Times New Roman"/>
          <w:b/>
          <w:sz w:val="26"/>
          <w:szCs w:val="28"/>
        </w:rPr>
        <w:t xml:space="preserve"> vì :</w:t>
      </w:r>
    </w:p>
    <w:p w:rsidR="0016445A" w:rsidRDefault="00877D57" w:rsidP="00877D57">
      <w:pPr>
        <w:spacing w:before="60" w:line="312" w:lineRule="auto"/>
        <w:ind w:right="-6" w:firstLine="567"/>
        <w:jc w:val="both"/>
        <w:rPr>
          <w:rFonts w:ascii="Times New Roman" w:hAnsi="Times New Roman"/>
          <w:sz w:val="26"/>
          <w:szCs w:val="28"/>
        </w:rPr>
      </w:pPr>
      <w:r>
        <w:rPr>
          <w:rFonts w:ascii="Times New Roman" w:hAnsi="Times New Roman"/>
          <w:sz w:val="26"/>
          <w:szCs w:val="28"/>
        </w:rPr>
        <w:t xml:space="preserve">Phương </w:t>
      </w:r>
      <w:r w:rsidR="0016445A">
        <w:rPr>
          <w:rFonts w:ascii="Times New Roman" w:hAnsi="Times New Roman"/>
          <w:sz w:val="26"/>
          <w:szCs w:val="28"/>
        </w:rPr>
        <w:t>thức</w:t>
      </w:r>
      <w:r>
        <w:rPr>
          <w:rFonts w:ascii="Times New Roman" w:hAnsi="Times New Roman"/>
          <w:sz w:val="26"/>
          <w:szCs w:val="28"/>
        </w:rPr>
        <w:t xml:space="preserve"> hành chính</w:t>
      </w:r>
      <w:r w:rsidR="0016445A">
        <w:rPr>
          <w:rFonts w:ascii="Times New Roman" w:hAnsi="Times New Roman"/>
          <w:sz w:val="26"/>
          <w:szCs w:val="28"/>
        </w:rPr>
        <w:t xml:space="preserve"> trực tiếp : NN bằng quyền lực của mình với mệnh lệnh hành chính trực tiếp ban hành hệ thống văn bản pháp luật quy định các điều kiện cho các hoạt động kinh tế, các loại hình doanh nghiệp hình thành và vận động , đồng thời thực hiện thanh tra, kiểm tra các hoạt động kinh tế.</w:t>
      </w:r>
    </w:p>
    <w:p w:rsidR="00877D57" w:rsidRPr="00877D57" w:rsidRDefault="0016445A" w:rsidP="00877D57">
      <w:pPr>
        <w:spacing w:before="60" w:line="312" w:lineRule="auto"/>
        <w:ind w:right="-6" w:firstLine="567"/>
        <w:jc w:val="both"/>
        <w:rPr>
          <w:rFonts w:ascii="Times New Roman" w:hAnsi="Times New Roman"/>
          <w:b/>
          <w:sz w:val="26"/>
          <w:szCs w:val="28"/>
        </w:rPr>
      </w:pPr>
      <w:r>
        <w:rPr>
          <w:rFonts w:ascii="Times New Roman" w:hAnsi="Times New Roman"/>
          <w:sz w:val="26"/>
          <w:szCs w:val="28"/>
        </w:rPr>
        <w:t xml:space="preserve">Phương thức gián tiếp thông qua thị trường : </w:t>
      </w:r>
      <w:r w:rsidR="00877D57">
        <w:rPr>
          <w:rFonts w:ascii="Times New Roman" w:hAnsi="Times New Roman"/>
          <w:sz w:val="26"/>
          <w:szCs w:val="28"/>
        </w:rPr>
        <w:t xml:space="preserve"> </w:t>
      </w:r>
      <w:r w:rsidR="00225D93">
        <w:rPr>
          <w:rFonts w:ascii="Times New Roman" w:hAnsi="Times New Roman"/>
          <w:sz w:val="26"/>
          <w:szCs w:val="28"/>
        </w:rPr>
        <w:t xml:space="preserve">NN </w:t>
      </w:r>
      <w:r w:rsidR="00225D93">
        <w:rPr>
          <w:rFonts w:ascii="Times New Roman" w:hAnsi="Times New Roman"/>
          <w:sz w:val="26"/>
          <w:szCs w:val="28"/>
          <w:lang w:val="vi-VN"/>
        </w:rPr>
        <w:t xml:space="preserve">bằng cơ chế chính sách, công cụ kinh tế vĩ mô... tác động vào thị trường, điều chỉnh sự vận động của thị trường. Thị trường tác động vào các hoạt động kinh tế. Các đơn vị kinh tế điều chỉnh hoạt động đáp ứng được yêu cầu của thị trường. Từ đó, các đường lối, chủ trương, chính sách, quy hoạch, kế hoạch phát triển kinh tế của NN được thực hiện. Ở đây đòi hỏi hệ thống công cụ, chính sách vĩ mô của NN phải đồng bộ và thường xuyên hoàn thiện cho phù hợp với điều kiện </w:t>
      </w:r>
      <w:r w:rsidR="00816DCC">
        <w:rPr>
          <w:rFonts w:ascii="Times New Roman" w:hAnsi="Times New Roman"/>
          <w:sz w:val="26"/>
          <w:szCs w:val="28"/>
          <w:lang w:val="vi-VN"/>
        </w:rPr>
        <w:t>đổi mới của đất nước trong từng thời kỳ.</w:t>
      </w:r>
      <w:r>
        <w:rPr>
          <w:rFonts w:ascii="Times New Roman" w:hAnsi="Times New Roman"/>
          <w:sz w:val="26"/>
          <w:szCs w:val="28"/>
        </w:rPr>
        <w:t xml:space="preserve"> </w:t>
      </w:r>
      <w:r w:rsidR="00877D57" w:rsidRPr="00877D57">
        <w:rPr>
          <w:rFonts w:ascii="Times New Roman" w:hAnsi="Times New Roman"/>
          <w:b/>
          <w:sz w:val="26"/>
          <w:szCs w:val="28"/>
        </w:rPr>
        <w:t xml:space="preserve"> </w:t>
      </w:r>
    </w:p>
    <w:p w:rsidR="00EB3DE5" w:rsidRDefault="00EB3DE5" w:rsidP="00816DCC">
      <w:pPr>
        <w:spacing w:before="60"/>
        <w:ind w:right="-6" w:firstLine="567"/>
        <w:jc w:val="both"/>
        <w:rPr>
          <w:rFonts w:ascii="Times New Roman" w:hAnsi="Times New Roman" w:cs="Times New Roman"/>
          <w:b/>
          <w:sz w:val="26"/>
          <w:szCs w:val="28"/>
          <w:lang w:val="vi-VN"/>
        </w:rPr>
      </w:pPr>
      <w:r w:rsidRPr="009F0749">
        <w:rPr>
          <w:rFonts w:ascii="Times New Roman" w:hAnsi="Times New Roman" w:cs="Times New Roman"/>
          <w:b/>
          <w:sz w:val="26"/>
          <w:szCs w:val="28"/>
        </w:rPr>
        <w:t>Câu 3</w:t>
      </w:r>
      <w:r w:rsidR="009F0749" w:rsidRPr="009F0749">
        <w:rPr>
          <w:rFonts w:ascii="Times New Roman" w:hAnsi="Times New Roman" w:cs="Times New Roman"/>
          <w:b/>
          <w:sz w:val="26"/>
          <w:szCs w:val="28"/>
        </w:rPr>
        <w:t xml:space="preserve"> </w:t>
      </w:r>
      <w:r w:rsidRPr="009F0749">
        <w:rPr>
          <w:rFonts w:ascii="Times New Roman" w:hAnsi="Times New Roman" w:cs="Times New Roman"/>
          <w:b/>
          <w:sz w:val="26"/>
          <w:szCs w:val="28"/>
        </w:rPr>
        <w:t xml:space="preserve">:  </w:t>
      </w:r>
      <w:r w:rsidR="00DD4733" w:rsidRPr="009F0749">
        <w:rPr>
          <w:rFonts w:ascii="Times New Roman" w:hAnsi="Times New Roman" w:cs="Times New Roman"/>
          <w:b/>
          <w:sz w:val="26"/>
          <w:szCs w:val="28"/>
        </w:rPr>
        <w:t xml:space="preserve">Thế nào là </w:t>
      </w:r>
      <w:r w:rsidRPr="009F0749">
        <w:rPr>
          <w:rFonts w:ascii="Times New Roman" w:hAnsi="Times New Roman" w:cs="Times New Roman"/>
          <w:b/>
          <w:sz w:val="26"/>
          <w:szCs w:val="28"/>
        </w:rPr>
        <w:t>ngân sách nhà nước</w:t>
      </w:r>
      <w:r w:rsidR="00DD4733" w:rsidRPr="009F0749">
        <w:rPr>
          <w:rFonts w:ascii="Times New Roman" w:hAnsi="Times New Roman" w:cs="Times New Roman"/>
          <w:b/>
          <w:sz w:val="26"/>
          <w:szCs w:val="28"/>
        </w:rPr>
        <w:t>? N</w:t>
      </w:r>
      <w:r w:rsidRPr="009F0749">
        <w:rPr>
          <w:rFonts w:ascii="Times New Roman" w:hAnsi="Times New Roman" w:cs="Times New Roman"/>
          <w:b/>
          <w:sz w:val="26"/>
          <w:szCs w:val="28"/>
        </w:rPr>
        <w:t>gân sách nhà nước</w:t>
      </w:r>
      <w:r w:rsidR="00DD4733" w:rsidRPr="009F0749">
        <w:rPr>
          <w:rFonts w:ascii="Times New Roman" w:hAnsi="Times New Roman" w:cs="Times New Roman"/>
          <w:b/>
          <w:sz w:val="26"/>
          <w:szCs w:val="28"/>
        </w:rPr>
        <w:t xml:space="preserve"> được phân cấp </w:t>
      </w:r>
      <w:r w:rsidR="00087D52" w:rsidRPr="009F0749">
        <w:rPr>
          <w:rFonts w:ascii="Times New Roman" w:hAnsi="Times New Roman" w:cs="Times New Roman"/>
          <w:b/>
          <w:sz w:val="26"/>
          <w:szCs w:val="28"/>
        </w:rPr>
        <w:t xml:space="preserve">quản lý </w:t>
      </w:r>
      <w:r w:rsidR="00DD4733" w:rsidRPr="009F0749">
        <w:rPr>
          <w:rFonts w:ascii="Times New Roman" w:hAnsi="Times New Roman" w:cs="Times New Roman"/>
          <w:b/>
          <w:sz w:val="26"/>
          <w:szCs w:val="28"/>
        </w:rPr>
        <w:t>như thế nào</w:t>
      </w:r>
      <w:r w:rsidRPr="009F0749">
        <w:rPr>
          <w:rFonts w:ascii="Times New Roman" w:hAnsi="Times New Roman" w:cs="Times New Roman"/>
          <w:b/>
          <w:sz w:val="26"/>
          <w:szCs w:val="28"/>
        </w:rPr>
        <w:t xml:space="preserve">? Làm rõ nguồn thu và nhiệm vụ chi của ngân sách cấp xã. </w:t>
      </w:r>
      <w:r w:rsidR="00403496" w:rsidRPr="009F0749">
        <w:rPr>
          <w:rFonts w:ascii="Times New Roman" w:hAnsi="Times New Roman" w:cs="Times New Roman"/>
          <w:b/>
          <w:sz w:val="26"/>
          <w:szCs w:val="28"/>
        </w:rPr>
        <w:t xml:space="preserve">Việc cấp bổ sung ngân sách được thực hiện trong những trường hợp nào? </w:t>
      </w:r>
      <w:r w:rsidRPr="009F0749">
        <w:rPr>
          <w:rFonts w:ascii="Times New Roman" w:hAnsi="Times New Roman" w:cs="Times New Roman"/>
          <w:b/>
          <w:sz w:val="26"/>
          <w:szCs w:val="28"/>
        </w:rPr>
        <w:t>Theo anh (chị) đâu là giải pháp để tăng nguồn thu và quản lý chi tiêu ngân sách nhà nước tiết kiệm và hiệu quả?</w:t>
      </w:r>
    </w:p>
    <w:p w:rsidR="00887AC8" w:rsidRPr="00887AC8" w:rsidRDefault="00887AC8" w:rsidP="00414460">
      <w:pPr>
        <w:spacing w:before="240"/>
        <w:ind w:right="-6" w:firstLine="567"/>
        <w:jc w:val="both"/>
        <w:rPr>
          <w:rFonts w:ascii="Times New Roman" w:hAnsi="Times New Roman"/>
          <w:b/>
          <w:i/>
          <w:sz w:val="26"/>
          <w:szCs w:val="28"/>
          <w:lang w:val="vi-VN"/>
        </w:rPr>
      </w:pPr>
      <w:r w:rsidRPr="00887AC8">
        <w:rPr>
          <w:rFonts w:ascii="Times New Roman" w:hAnsi="Times New Roman"/>
          <w:b/>
          <w:i/>
          <w:sz w:val="26"/>
          <w:szCs w:val="28"/>
          <w:lang w:val="vi-VN"/>
        </w:rPr>
        <w:t>Khái niệm NSNN :</w:t>
      </w:r>
    </w:p>
    <w:p w:rsidR="00816DCC" w:rsidRPr="00F84C0B" w:rsidRDefault="0071552C" w:rsidP="00414460">
      <w:pPr>
        <w:spacing w:before="60" w:line="312" w:lineRule="auto"/>
        <w:ind w:firstLine="709"/>
        <w:jc w:val="both"/>
        <w:rPr>
          <w:rFonts w:ascii="Times New Roman" w:hAnsi="Times New Roman" w:cs="Times New Roman"/>
          <w:sz w:val="26"/>
          <w:szCs w:val="26"/>
        </w:rPr>
      </w:pPr>
      <w:r w:rsidRPr="00F84C0B">
        <w:rPr>
          <w:rFonts w:ascii="Times New Roman" w:hAnsi="Times New Roman" w:cs="Times New Roman"/>
          <w:sz w:val="26"/>
          <w:szCs w:val="26"/>
        </w:rPr>
        <w:t>Theo Luật Ngân sách Nhà nước số 83/2015/QH13 ngày 25/6/2015, hiệu lực thi hành từ ngày 1/1/2017 : Ngân sách NN</w:t>
      </w:r>
      <w:r w:rsidR="00761007" w:rsidRPr="00F84C0B">
        <w:rPr>
          <w:rFonts w:ascii="Times New Roman" w:hAnsi="Times New Roman" w:cs="Times New Roman"/>
          <w:sz w:val="26"/>
          <w:szCs w:val="26"/>
        </w:rPr>
        <w:t xml:space="preserve"> là toàn bộ các khoản thu, chi của NN được dự toán và thực hiện trong một khoảng thời gian nhất định do cơ quan NN có thẩm quyền quyết định để bảo đảm thực hiện các chức năng, nhiệm vụ của NN. </w:t>
      </w:r>
    </w:p>
    <w:p w:rsidR="00887AC8" w:rsidRPr="003A3C3E" w:rsidRDefault="003A3C3E" w:rsidP="00414460">
      <w:pPr>
        <w:spacing w:before="60" w:line="312" w:lineRule="auto"/>
        <w:ind w:firstLine="567"/>
        <w:jc w:val="both"/>
        <w:rPr>
          <w:rFonts w:ascii="Times New Roman" w:hAnsi="Times New Roman"/>
          <w:b/>
          <w:sz w:val="26"/>
          <w:szCs w:val="28"/>
          <w:lang w:val="vi-VN"/>
        </w:rPr>
      </w:pPr>
      <w:r w:rsidRPr="003A3C3E">
        <w:rPr>
          <w:rFonts w:ascii="Times New Roman" w:hAnsi="Times New Roman"/>
          <w:b/>
          <w:sz w:val="26"/>
          <w:szCs w:val="28"/>
          <w:lang w:val="vi-VN"/>
        </w:rPr>
        <w:t>Nguyên tắc phân cấp quản lý NSNN :</w:t>
      </w:r>
    </w:p>
    <w:p w:rsidR="007B56FE" w:rsidRPr="00007DE4" w:rsidRDefault="00007DE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1. </w:t>
      </w:r>
      <w:r w:rsidR="003A3C3E" w:rsidRPr="00007DE4">
        <w:rPr>
          <w:rFonts w:ascii="Times New Roman" w:hAnsi="Times New Roman"/>
          <w:sz w:val="26"/>
          <w:szCs w:val="28"/>
          <w:lang w:val="vi-VN"/>
        </w:rPr>
        <w:t xml:space="preserve">NS trung ương, NS mỗi cấp chính quyền địa phương </w:t>
      </w:r>
      <w:r w:rsidR="007B56FE" w:rsidRPr="00007DE4">
        <w:rPr>
          <w:rFonts w:ascii="Times New Roman" w:hAnsi="Times New Roman"/>
          <w:sz w:val="26"/>
          <w:szCs w:val="28"/>
          <w:lang w:val="vi-VN"/>
        </w:rPr>
        <w:t>được phân cấp nguồn thu và nhiệm vụ chi cụ thể.</w:t>
      </w:r>
    </w:p>
    <w:p w:rsidR="003A3C3E" w:rsidRPr="00007DE4" w:rsidRDefault="00007DE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2. </w:t>
      </w:r>
      <w:r w:rsidRPr="00007DE4">
        <w:rPr>
          <w:rFonts w:ascii="Times New Roman" w:hAnsi="Times New Roman"/>
          <w:sz w:val="26"/>
          <w:szCs w:val="28"/>
          <w:lang w:val="vi-VN"/>
        </w:rPr>
        <w:t>N</w:t>
      </w:r>
      <w:r w:rsidR="007B56FE" w:rsidRPr="00007DE4">
        <w:rPr>
          <w:rFonts w:ascii="Times New Roman" w:hAnsi="Times New Roman"/>
          <w:sz w:val="26"/>
          <w:szCs w:val="28"/>
          <w:lang w:val="vi-VN"/>
        </w:rPr>
        <w:t xml:space="preserve">S trung ương giữ vai trò chủ đạo, bảo đảm thực hiện các nhiệm vụ chi quốc gia, hỗ trợ địa phương chưa cân đối được NS và hỗ trợ các địa phương theo quy định. </w:t>
      </w:r>
      <w:r w:rsidR="003A3C3E" w:rsidRPr="00007DE4">
        <w:rPr>
          <w:rFonts w:ascii="Times New Roman" w:hAnsi="Times New Roman"/>
          <w:sz w:val="26"/>
          <w:szCs w:val="28"/>
          <w:lang w:val="vi-VN"/>
        </w:rPr>
        <w:t xml:space="preserve"> </w:t>
      </w:r>
    </w:p>
    <w:p w:rsidR="007B56FE" w:rsidRDefault="00007DE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3. </w:t>
      </w:r>
      <w:r w:rsidR="007B56FE" w:rsidRPr="00007DE4">
        <w:rPr>
          <w:rFonts w:ascii="Times New Roman" w:hAnsi="Times New Roman"/>
          <w:sz w:val="26"/>
          <w:szCs w:val="28"/>
          <w:lang w:val="vi-VN"/>
        </w:rPr>
        <w:t xml:space="preserve">NS địa phương được phân cấp nguồn thu bảo đảm chủ động thực hiện </w:t>
      </w:r>
      <w:r w:rsidR="00150454" w:rsidRPr="00007DE4">
        <w:rPr>
          <w:rFonts w:ascii="Times New Roman" w:hAnsi="Times New Roman"/>
          <w:sz w:val="26"/>
          <w:szCs w:val="28"/>
          <w:lang w:val="vi-VN"/>
        </w:rPr>
        <w:t>những nhiệm vụ chi được giao. HĐND cấp tỉnh quyết định việc phân cấp nguồn thu, nhiệm vụ chi giữa các cấp ngân sách ở địa phương, phù hợp với phân cấp quản lý kinh tế - xã hội, quốc phòng, an ninh và trình độ quản lý của mỗi cấp trên địa bàn.</w:t>
      </w:r>
    </w:p>
    <w:p w:rsidR="00150454" w:rsidRPr="00007DE4" w:rsidRDefault="00007DE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4. </w:t>
      </w:r>
      <w:r w:rsidR="00150454" w:rsidRPr="00007DE4">
        <w:rPr>
          <w:rFonts w:ascii="Times New Roman" w:hAnsi="Times New Roman"/>
          <w:sz w:val="26"/>
          <w:szCs w:val="28"/>
          <w:lang w:val="vi-VN"/>
        </w:rPr>
        <w:t>Nhiệm vụ chi thuộc NS cấp nào do NS cấp đó bảo đảm</w:t>
      </w:r>
      <w:r w:rsidRPr="00007DE4">
        <w:rPr>
          <w:rFonts w:ascii="Times New Roman" w:hAnsi="Times New Roman"/>
          <w:sz w:val="26"/>
          <w:szCs w:val="28"/>
          <w:lang w:val="vi-VN"/>
        </w:rPr>
        <w:t xml:space="preserve">, việc ban hành và thực hiện chính sách, chế độ mới làm tăng chi NS phải có giải pháp bảo đảm nguồn tài chính, phù hợp </w:t>
      </w:r>
      <w:r w:rsidRPr="00007DE4">
        <w:rPr>
          <w:rFonts w:ascii="Times New Roman" w:hAnsi="Times New Roman"/>
          <w:sz w:val="26"/>
          <w:szCs w:val="28"/>
          <w:lang w:val="vi-VN"/>
        </w:rPr>
        <w:lastRenderedPageBreak/>
        <w:t>với khả năng cân đối của NS từng cấp, việc quyết định đầu tư các chương trình, dự án sử dụng vốn NS phải bảo đảm trong phạm vi NS theo phân cấp.</w:t>
      </w:r>
    </w:p>
    <w:p w:rsidR="00007DE4" w:rsidRDefault="00007DE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5. Trường hợp cơ quan quản lý NN thuộc NS cấp trên ủy quyền </w:t>
      </w:r>
      <w:r w:rsidR="006A6248">
        <w:rPr>
          <w:rFonts w:ascii="Times New Roman" w:hAnsi="Times New Roman"/>
          <w:sz w:val="26"/>
          <w:szCs w:val="28"/>
          <w:lang w:val="vi-VN"/>
        </w:rPr>
        <w:t>cho cơ quan quản lý NN thuộc NS cấp dưới thực hiện nhiệm vụ chi của mình thì phải phân bổ và giao dự toán cho cơ quan cấp dưới được ủy quyền để thực hiện nhiệm vụ chi đó. Cơ quan nhận kinh phí ủy quyền phải quyết toán với cơ quan ủy quyền khoản kinh phí này.</w:t>
      </w:r>
    </w:p>
    <w:p w:rsidR="006A6248" w:rsidRDefault="006A6248"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6. Thực hiện phân chia theo tỷ lệ % đối với các khoản thu phân chia giữa các cấp NS và số bổ sung từ NS cấp trên</w:t>
      </w:r>
      <w:r w:rsidR="00D01CF7">
        <w:rPr>
          <w:rFonts w:ascii="Times New Roman" w:hAnsi="Times New Roman"/>
          <w:sz w:val="26"/>
          <w:szCs w:val="28"/>
          <w:lang w:val="vi-VN"/>
        </w:rPr>
        <w:t xml:space="preserve"> cho NS cấp dưới trên cơ sở bảo đảm công bằng, phát triển cân đối giữa các vùng, các địa phương.</w:t>
      </w:r>
    </w:p>
    <w:p w:rsidR="00D01CF7" w:rsidRDefault="00D01CF7"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7. Trong thời kỳ ổn định NS :</w:t>
      </w:r>
      <w:r w:rsidR="00891551">
        <w:rPr>
          <w:rFonts w:ascii="Times New Roman" w:hAnsi="Times New Roman"/>
          <w:sz w:val="26"/>
          <w:szCs w:val="28"/>
          <w:lang w:val="vi-VN"/>
        </w:rPr>
        <w:t xml:space="preserve"> </w:t>
      </w:r>
    </w:p>
    <w:p w:rsidR="00891551" w:rsidRDefault="00312D6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a. </w:t>
      </w:r>
      <w:r w:rsidR="00891551">
        <w:rPr>
          <w:rFonts w:ascii="Times New Roman" w:hAnsi="Times New Roman"/>
          <w:sz w:val="26"/>
          <w:szCs w:val="28"/>
          <w:lang w:val="vi-VN"/>
        </w:rPr>
        <w:t>Không thay đổi tỷ lệ % phân chia các khoản thu giữa các cấp NS</w:t>
      </w:r>
    </w:p>
    <w:p w:rsidR="00891551" w:rsidRDefault="00312D6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b. </w:t>
      </w:r>
      <w:r w:rsidR="00891551">
        <w:rPr>
          <w:rFonts w:ascii="Times New Roman" w:hAnsi="Times New Roman"/>
          <w:sz w:val="26"/>
          <w:szCs w:val="28"/>
          <w:lang w:val="vi-VN"/>
        </w:rPr>
        <w:t>Hằng năm, căn cứ khả năng cân đối của NS cấp trên, cơ quan có thẩm quyền quyết định tăng thêm số bổ sung cân đối NS từ NS cấp trên cho NS cấp dưới so với năm đầu thời kỳ ổn định.</w:t>
      </w:r>
    </w:p>
    <w:p w:rsidR="00891551" w:rsidRPr="00887AC8" w:rsidRDefault="00312D64"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 xml:space="preserve">c. </w:t>
      </w:r>
      <w:r w:rsidR="00891551">
        <w:rPr>
          <w:rFonts w:ascii="Times New Roman" w:hAnsi="Times New Roman"/>
          <w:sz w:val="26"/>
          <w:szCs w:val="28"/>
          <w:lang w:val="vi-VN"/>
        </w:rPr>
        <w:t>Số bổ sung có mục tiêu từ NS cấp trên cho NS cấp dưới được xác định theo nguyên tắc, tiêu chí và định mức</w:t>
      </w:r>
      <w:r>
        <w:rPr>
          <w:rFonts w:ascii="Times New Roman" w:hAnsi="Times New Roman"/>
          <w:sz w:val="26"/>
          <w:szCs w:val="28"/>
          <w:lang w:val="vi-VN"/>
        </w:rPr>
        <w:t xml:space="preserve"> phân bổ NS và các chế độ, tiêu chuẩn, định mức chi NS; khả năng của NS cấp trên và khả năng cân đối NS của từng địa phương cấp dưới.</w:t>
      </w:r>
      <w:r w:rsidR="00891551">
        <w:rPr>
          <w:rFonts w:ascii="Times New Roman" w:hAnsi="Times New Roman"/>
          <w:sz w:val="26"/>
          <w:szCs w:val="28"/>
          <w:lang w:val="vi-VN"/>
        </w:rPr>
        <w:t xml:space="preserve"> </w:t>
      </w:r>
    </w:p>
    <w:p w:rsidR="00F56757" w:rsidRDefault="00312D64" w:rsidP="00414460">
      <w:pPr>
        <w:spacing w:before="60" w:line="312" w:lineRule="auto"/>
        <w:ind w:right="-6" w:firstLine="567"/>
        <w:jc w:val="both"/>
        <w:rPr>
          <w:rFonts w:ascii="Times New Roman" w:hAnsi="Times New Roman"/>
          <w:sz w:val="26"/>
          <w:szCs w:val="28"/>
          <w:lang w:val="vi-VN"/>
        </w:rPr>
      </w:pPr>
      <w:r>
        <w:rPr>
          <w:rFonts w:ascii="Times New Roman" w:hAnsi="Times New Roman"/>
          <w:sz w:val="26"/>
          <w:szCs w:val="28"/>
          <w:lang w:val="vi-VN"/>
        </w:rPr>
        <w:t>d. Các địa phương được sử dụng nguồn tăng thu hằng năm mà NS địa phương được hưởng theo phân cấp để tăng chi thực hiện các nhiệm vụ phát triển kinh tế -xã hội, bảo đảm quốc phòng, an ninh. Đối với số tăng thu so với dự toán thực hiện theo quy định</w:t>
      </w:r>
      <w:r w:rsidR="00F56757">
        <w:rPr>
          <w:rFonts w:ascii="Times New Roman" w:hAnsi="Times New Roman"/>
          <w:sz w:val="26"/>
          <w:szCs w:val="28"/>
          <w:lang w:val="vi-VN"/>
        </w:rPr>
        <w:t xml:space="preserve">, </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Số tăng thu, trừ tăng thu của ngân sách địa phương do phát sinh nguồn thu từ dự án mới đi vào</w:t>
      </w:r>
      <w:r>
        <w:rPr>
          <w:rFonts w:ascii="Times New Roman" w:hAnsi="Times New Roman"/>
          <w:sz w:val="26"/>
          <w:szCs w:val="28"/>
          <w:lang w:val="vi-VN"/>
        </w:rPr>
        <w:t xml:space="preserve"> </w:t>
      </w:r>
      <w:r w:rsidRPr="00F56757">
        <w:rPr>
          <w:rFonts w:ascii="Times New Roman" w:hAnsi="Times New Roman"/>
          <w:sz w:val="26"/>
          <w:szCs w:val="28"/>
          <w:lang w:val="vi-VN"/>
        </w:rPr>
        <w:t>hoạt động trong thời kỳ ổn định ngân sách phải nộp về ngân sách cấp trên và số tiết kiệm chi ngân</w:t>
      </w:r>
      <w:r>
        <w:rPr>
          <w:rFonts w:ascii="Times New Roman" w:hAnsi="Times New Roman"/>
          <w:sz w:val="26"/>
          <w:szCs w:val="28"/>
          <w:lang w:val="vi-VN"/>
        </w:rPr>
        <w:t xml:space="preserve"> </w:t>
      </w:r>
      <w:r w:rsidRPr="00F56757">
        <w:rPr>
          <w:rFonts w:ascii="Times New Roman" w:hAnsi="Times New Roman"/>
          <w:sz w:val="26"/>
          <w:szCs w:val="28"/>
          <w:lang w:val="vi-VN"/>
        </w:rPr>
        <w:t>sách so với dự toán được sử dụng theo thứ tự ưu tiên như sau:</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a) Giảm bội chi, tăng chi trả nợ, bao gồm trả nợ gốc và lãi;</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b) Bổ sung quỹ dự trữ tài chính;</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c) Bổ sung nguồn thực hiện chính sách tiền lương;</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d) Thực hiện một số chính sách an sinh xã hội;</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đ) Tăng chi đầu tư một số dự án quan trọng;</w:t>
      </w:r>
    </w:p>
    <w:p w:rsidR="002A0AF4" w:rsidRPr="002A0AF4" w:rsidRDefault="00F56757" w:rsidP="00414460">
      <w:pPr>
        <w:autoSpaceDE w:val="0"/>
        <w:autoSpaceDN w:val="0"/>
        <w:adjustRightInd w:val="0"/>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e) Thực hiện nhiệm vụ quy định.</w:t>
      </w:r>
      <w:r w:rsidR="00B3601E" w:rsidRPr="0030193E">
        <w:rPr>
          <w:rFonts w:ascii="Times New Roman" w:hAnsi="Times New Roman"/>
          <w:sz w:val="26"/>
          <w:szCs w:val="28"/>
          <w:lang w:val="vi-VN"/>
        </w:rPr>
        <w:t xml:space="preserve"> </w:t>
      </w:r>
      <w:r w:rsidR="00B3601E" w:rsidRPr="00B3601E">
        <w:rPr>
          <w:rFonts w:ascii="Times New Roman" w:hAnsi="Times New Roman"/>
          <w:sz w:val="26"/>
          <w:szCs w:val="28"/>
          <w:lang w:val="vi-VN"/>
        </w:rPr>
        <w:t xml:space="preserve">Kết thúc năm </w:t>
      </w:r>
      <w:r w:rsidR="00B3601E">
        <w:rPr>
          <w:rFonts w:ascii="Times New Roman" w:hAnsi="Times New Roman"/>
          <w:sz w:val="26"/>
          <w:szCs w:val="28"/>
          <w:lang w:val="vi-VN"/>
        </w:rPr>
        <w:t>NS</w:t>
      </w:r>
      <w:r w:rsidR="00B3601E" w:rsidRPr="00B3601E">
        <w:rPr>
          <w:rFonts w:ascii="Times New Roman" w:hAnsi="Times New Roman"/>
          <w:sz w:val="26"/>
          <w:szCs w:val="28"/>
          <w:lang w:val="vi-VN"/>
        </w:rPr>
        <w:t xml:space="preserve">, trường hợp </w:t>
      </w:r>
      <w:r w:rsidR="00B3601E">
        <w:rPr>
          <w:rFonts w:ascii="Times New Roman" w:hAnsi="Times New Roman"/>
          <w:sz w:val="26"/>
          <w:szCs w:val="28"/>
          <w:lang w:val="vi-VN"/>
        </w:rPr>
        <w:t>NS</w:t>
      </w:r>
      <w:r w:rsidR="00B3601E" w:rsidRPr="00B3601E">
        <w:rPr>
          <w:rFonts w:ascii="Times New Roman" w:hAnsi="Times New Roman"/>
          <w:sz w:val="26"/>
          <w:szCs w:val="28"/>
          <w:lang w:val="vi-VN"/>
        </w:rPr>
        <w:t xml:space="preserve"> địa phương hụt thu so với dự toán do nguyên nhân</w:t>
      </w:r>
      <w:r w:rsidR="00B3601E">
        <w:rPr>
          <w:rFonts w:ascii="Times New Roman" w:hAnsi="Times New Roman"/>
          <w:sz w:val="26"/>
          <w:szCs w:val="28"/>
          <w:lang w:val="vi-VN"/>
        </w:rPr>
        <w:t xml:space="preserve"> </w:t>
      </w:r>
      <w:r w:rsidR="00B3601E" w:rsidRPr="00B3601E">
        <w:rPr>
          <w:rFonts w:ascii="Times New Roman" w:hAnsi="Times New Roman"/>
          <w:sz w:val="26"/>
          <w:szCs w:val="28"/>
          <w:lang w:val="vi-VN"/>
        </w:rPr>
        <w:t>khách quan, sau khi đã thực hiện điều chỉnh giảm một số khoản chi theo quy định tại khoản 1 Điều</w:t>
      </w:r>
      <w:r w:rsidR="00B3601E">
        <w:rPr>
          <w:rFonts w:ascii="Times New Roman" w:hAnsi="Times New Roman"/>
          <w:sz w:val="26"/>
          <w:szCs w:val="28"/>
          <w:lang w:val="vi-VN"/>
        </w:rPr>
        <w:t xml:space="preserve"> </w:t>
      </w:r>
      <w:r w:rsidR="00B3601E" w:rsidRPr="00B3601E">
        <w:rPr>
          <w:rFonts w:ascii="Times New Roman" w:hAnsi="Times New Roman"/>
          <w:sz w:val="26"/>
          <w:szCs w:val="28"/>
          <w:lang w:val="vi-VN"/>
        </w:rPr>
        <w:t>này</w:t>
      </w:r>
      <w:r w:rsidR="0030193E">
        <w:rPr>
          <w:rFonts w:ascii="Times New Roman" w:hAnsi="Times New Roman"/>
          <w:sz w:val="26"/>
          <w:szCs w:val="28"/>
          <w:lang w:val="vi-VN"/>
        </w:rPr>
        <w:t xml:space="preserve">, </w:t>
      </w:r>
      <w:r w:rsidR="0030193E" w:rsidRPr="0030193E">
        <w:rPr>
          <w:rFonts w:ascii="Times New Roman" w:hAnsi="Times New Roman"/>
          <w:sz w:val="26"/>
          <w:szCs w:val="28"/>
          <w:lang w:val="vi-VN"/>
        </w:rPr>
        <w:t>Trường hợp dự kiến số thu không đạt dự toán được Quốc hội, Hội đồng nhân dân quyết định, thực</w:t>
      </w:r>
      <w:r w:rsidR="0030193E">
        <w:rPr>
          <w:rFonts w:ascii="Times New Roman" w:hAnsi="Times New Roman"/>
          <w:sz w:val="26"/>
          <w:szCs w:val="28"/>
          <w:lang w:val="vi-VN"/>
        </w:rPr>
        <w:t xml:space="preserve"> </w:t>
      </w:r>
      <w:r w:rsidR="0030193E" w:rsidRPr="0030193E">
        <w:rPr>
          <w:rFonts w:ascii="Times New Roman" w:hAnsi="Times New Roman"/>
          <w:sz w:val="26"/>
          <w:szCs w:val="28"/>
          <w:lang w:val="vi-VN"/>
        </w:rPr>
        <w:t>hiện điều chỉnh giảm một số khoản chi theo quy định tại điểm a khoản 2 và điểm a khoản 3 Điều 52</w:t>
      </w:r>
      <w:r w:rsidR="002A0AF4">
        <w:rPr>
          <w:rFonts w:ascii="Times New Roman" w:hAnsi="Times New Roman"/>
          <w:sz w:val="26"/>
          <w:szCs w:val="28"/>
          <w:lang w:val="vi-VN"/>
        </w:rPr>
        <w:t>(</w:t>
      </w:r>
      <w:r w:rsidR="002A0AF4" w:rsidRPr="002A0AF4">
        <w:rPr>
          <w:rFonts w:ascii="Times New Roman" w:hAnsi="Times New Roman"/>
          <w:sz w:val="26"/>
          <w:szCs w:val="28"/>
          <w:lang w:val="vi-VN"/>
        </w:rPr>
        <w:t xml:space="preserve">Chính phủ trình Ủy ban thường vụ Quốc </w:t>
      </w:r>
      <w:r w:rsidR="002A0AF4" w:rsidRPr="002A0AF4">
        <w:rPr>
          <w:rFonts w:ascii="Times New Roman" w:hAnsi="Times New Roman"/>
          <w:sz w:val="26"/>
          <w:szCs w:val="28"/>
          <w:lang w:val="vi-VN"/>
        </w:rPr>
        <w:lastRenderedPageBreak/>
        <w:t>hội quyết định điều chỉnh nhiệm vụ thu, chi của một số</w:t>
      </w:r>
      <w:r w:rsidR="002A0AF4">
        <w:rPr>
          <w:rFonts w:ascii="Times New Roman" w:hAnsi="Times New Roman"/>
          <w:sz w:val="26"/>
          <w:szCs w:val="28"/>
          <w:lang w:val="vi-VN"/>
        </w:rPr>
        <w:t xml:space="preserve"> </w:t>
      </w:r>
      <w:r w:rsidR="002A0AF4" w:rsidRPr="002A0AF4">
        <w:rPr>
          <w:rFonts w:ascii="Times New Roman" w:hAnsi="Times New Roman"/>
          <w:sz w:val="26"/>
          <w:szCs w:val="28"/>
          <w:lang w:val="vi-VN"/>
        </w:rPr>
        <w:t>bộ, cơ quan ngang bộ, cơ quan thuộc Chính phủ, cơ quan khác ở trung ương và một số tỉnh, thành</w:t>
      </w:r>
      <w:r w:rsidR="002A0AF4">
        <w:rPr>
          <w:rFonts w:ascii="Times New Roman" w:hAnsi="Times New Roman"/>
          <w:sz w:val="26"/>
          <w:szCs w:val="28"/>
          <w:lang w:val="vi-VN"/>
        </w:rPr>
        <w:t xml:space="preserve"> </w:t>
      </w:r>
      <w:r w:rsidR="002A0AF4" w:rsidRPr="002A0AF4">
        <w:rPr>
          <w:rFonts w:ascii="Times New Roman" w:hAnsi="Times New Roman"/>
          <w:sz w:val="26"/>
          <w:szCs w:val="28"/>
          <w:lang w:val="vi-VN"/>
        </w:rPr>
        <w:t>phố trực thuộc trung ương và báo cáo Quốc hội tại kỳ họp gần nhất trong các trường hợp sau:</w:t>
      </w:r>
    </w:p>
    <w:p w:rsidR="002A0AF4" w:rsidRPr="002A0AF4" w:rsidRDefault="002A0AF4" w:rsidP="00414460">
      <w:pPr>
        <w:autoSpaceDE w:val="0"/>
        <w:autoSpaceDN w:val="0"/>
        <w:adjustRightInd w:val="0"/>
        <w:spacing w:before="60" w:line="312" w:lineRule="auto"/>
        <w:ind w:firstLine="567"/>
        <w:jc w:val="both"/>
        <w:rPr>
          <w:rFonts w:ascii="Times New Roman" w:hAnsi="Times New Roman"/>
          <w:sz w:val="26"/>
          <w:szCs w:val="28"/>
          <w:lang w:val="vi-VN"/>
        </w:rPr>
      </w:pPr>
      <w:r w:rsidRPr="002A0AF4">
        <w:rPr>
          <w:rFonts w:ascii="Times New Roman" w:hAnsi="Times New Roman"/>
          <w:sz w:val="26"/>
          <w:szCs w:val="28"/>
          <w:lang w:val="vi-VN"/>
        </w:rPr>
        <w:t>a) Dự kiến số thu không đạt dự toán được Quốc hội quyết định phải điều chỉnh giảm một số khoản</w:t>
      </w:r>
      <w:r w:rsidR="007C7537">
        <w:rPr>
          <w:rFonts w:ascii="Times New Roman" w:hAnsi="Times New Roman"/>
          <w:sz w:val="26"/>
          <w:szCs w:val="28"/>
          <w:lang w:val="vi-VN"/>
        </w:rPr>
        <w:t xml:space="preserve"> </w:t>
      </w:r>
      <w:r w:rsidRPr="002A0AF4">
        <w:rPr>
          <w:rFonts w:ascii="Times New Roman" w:hAnsi="Times New Roman"/>
          <w:sz w:val="26"/>
          <w:szCs w:val="28"/>
          <w:lang w:val="vi-VN"/>
        </w:rPr>
        <w:t>chi;</w:t>
      </w:r>
    </w:p>
    <w:p w:rsidR="002A0AF4" w:rsidRPr="002A0AF4" w:rsidRDefault="002A0AF4" w:rsidP="00414460">
      <w:pPr>
        <w:autoSpaceDE w:val="0"/>
        <w:autoSpaceDN w:val="0"/>
        <w:adjustRightInd w:val="0"/>
        <w:spacing w:before="60" w:line="312" w:lineRule="auto"/>
        <w:ind w:firstLine="567"/>
        <w:jc w:val="both"/>
        <w:rPr>
          <w:rFonts w:ascii="Times New Roman" w:hAnsi="Times New Roman"/>
          <w:sz w:val="26"/>
          <w:szCs w:val="28"/>
          <w:lang w:val="vi-VN"/>
        </w:rPr>
      </w:pPr>
      <w:r w:rsidRPr="002A0AF4">
        <w:rPr>
          <w:rFonts w:ascii="Times New Roman" w:hAnsi="Times New Roman"/>
          <w:sz w:val="26"/>
          <w:szCs w:val="28"/>
          <w:lang w:val="vi-VN"/>
        </w:rPr>
        <w:t>3. Ủy ban nhân dân trình Thường trực Hội đồng nhân dân cùng cấp quyết định điều chỉnh dự toán</w:t>
      </w:r>
      <w:r>
        <w:rPr>
          <w:rFonts w:ascii="Times New Roman" w:hAnsi="Times New Roman"/>
          <w:sz w:val="26"/>
          <w:szCs w:val="28"/>
          <w:lang w:val="vi-VN"/>
        </w:rPr>
        <w:t xml:space="preserve"> NS</w:t>
      </w:r>
      <w:r w:rsidRPr="002A0AF4">
        <w:rPr>
          <w:rFonts w:ascii="Times New Roman" w:hAnsi="Times New Roman"/>
          <w:sz w:val="26"/>
          <w:szCs w:val="28"/>
          <w:lang w:val="vi-VN"/>
        </w:rPr>
        <w:t xml:space="preserve"> địa phương và báo cáo Hội đồng nhân dân tại kỳ họp gần nhất trong các trường hợp sau:</w:t>
      </w:r>
    </w:p>
    <w:p w:rsidR="002A0AF4" w:rsidRPr="002A0AF4" w:rsidRDefault="002A0AF4" w:rsidP="00414460">
      <w:pPr>
        <w:autoSpaceDE w:val="0"/>
        <w:autoSpaceDN w:val="0"/>
        <w:adjustRightInd w:val="0"/>
        <w:spacing w:before="60" w:line="312" w:lineRule="auto"/>
        <w:ind w:firstLine="567"/>
        <w:jc w:val="both"/>
        <w:rPr>
          <w:rFonts w:ascii="Times New Roman" w:hAnsi="Times New Roman"/>
          <w:sz w:val="26"/>
          <w:szCs w:val="28"/>
          <w:lang w:val="vi-VN"/>
        </w:rPr>
      </w:pPr>
      <w:r w:rsidRPr="002A0AF4">
        <w:rPr>
          <w:rFonts w:ascii="Times New Roman" w:hAnsi="Times New Roman"/>
          <w:sz w:val="26"/>
          <w:szCs w:val="28"/>
          <w:lang w:val="vi-VN"/>
        </w:rPr>
        <w:t>a) Dự kiến số thu không đạt dự toán được Hội đồng nhân dân quyết định phải điều chỉnh giảm một</w:t>
      </w:r>
      <w:r w:rsidR="007C7537">
        <w:rPr>
          <w:rFonts w:ascii="Times New Roman" w:hAnsi="Times New Roman"/>
          <w:sz w:val="26"/>
          <w:szCs w:val="28"/>
          <w:lang w:val="vi-VN"/>
        </w:rPr>
        <w:t xml:space="preserve"> </w:t>
      </w:r>
      <w:r w:rsidRPr="002A0AF4">
        <w:rPr>
          <w:rFonts w:ascii="Times New Roman" w:hAnsi="Times New Roman"/>
          <w:sz w:val="26"/>
          <w:szCs w:val="28"/>
          <w:lang w:val="vi-VN"/>
        </w:rPr>
        <w:t>số khoản chi;</w:t>
      </w:r>
    </w:p>
    <w:p w:rsidR="007358AF" w:rsidRPr="007358AF" w:rsidRDefault="007358AF" w:rsidP="00414460">
      <w:pPr>
        <w:autoSpaceDE w:val="0"/>
        <w:autoSpaceDN w:val="0"/>
        <w:adjustRightInd w:val="0"/>
        <w:spacing w:before="60" w:line="312" w:lineRule="auto"/>
        <w:ind w:firstLine="567"/>
        <w:jc w:val="both"/>
        <w:rPr>
          <w:rFonts w:ascii="Times New Roman" w:hAnsi="Times New Roman"/>
          <w:sz w:val="26"/>
          <w:szCs w:val="28"/>
          <w:lang w:val="vi-VN"/>
        </w:rPr>
      </w:pPr>
      <w:r w:rsidRPr="007358AF">
        <w:rPr>
          <w:rFonts w:ascii="Times New Roman" w:hAnsi="Times New Roman"/>
          <w:sz w:val="26"/>
          <w:szCs w:val="28"/>
          <w:lang w:val="vi-VN"/>
        </w:rPr>
        <w:t>Kết thúc năm ngân sách, trường hợp ngân sách địa phương hụt thu so với dự toán do nguyên nhân khách quan, sau khi đã thực hiện điều chỉnh giảm một số khoản chi theo quy định tại khoản 1 Điều này và sử dụng các nguồn lực tài chính hợp pháp khác của địa phương mà chưa bảo đảm được cân đối ngân sách địa phương thì ngân sách cấp trên hỗ trợ ngân sách cấp dưới theo khả năng của ngân</w:t>
      </w:r>
      <w:r>
        <w:rPr>
          <w:rFonts w:ascii="Times New Roman" w:hAnsi="Times New Roman"/>
          <w:sz w:val="26"/>
          <w:szCs w:val="28"/>
          <w:lang w:val="vi-VN"/>
        </w:rPr>
        <w:t xml:space="preserve"> </w:t>
      </w:r>
      <w:r w:rsidRPr="007358AF">
        <w:rPr>
          <w:rFonts w:ascii="Times New Roman" w:hAnsi="Times New Roman"/>
          <w:sz w:val="26"/>
          <w:szCs w:val="28"/>
          <w:lang w:val="vi-VN"/>
        </w:rPr>
        <w:t>sách cấp trên.</w:t>
      </w:r>
    </w:p>
    <w:p w:rsidR="00B3601E" w:rsidRPr="00B3601E" w:rsidRDefault="00B3601E" w:rsidP="00414460">
      <w:pPr>
        <w:spacing w:before="60" w:line="312" w:lineRule="auto"/>
        <w:ind w:firstLine="567"/>
        <w:jc w:val="both"/>
        <w:rPr>
          <w:rFonts w:ascii="Times New Roman" w:hAnsi="Times New Roman"/>
          <w:sz w:val="26"/>
          <w:szCs w:val="28"/>
          <w:lang w:val="vi-VN"/>
        </w:rPr>
      </w:pPr>
      <w:r w:rsidRPr="00B3601E">
        <w:rPr>
          <w:rFonts w:ascii="Times New Roman" w:hAnsi="Times New Roman"/>
          <w:sz w:val="26"/>
          <w:szCs w:val="28"/>
          <w:lang w:val="vi-VN"/>
        </w:rPr>
        <w:t>Thưởng vượt dự toán các khoản thu phân chia giữa các cấp ngân sách:</w:t>
      </w:r>
    </w:p>
    <w:p w:rsidR="00B3601E" w:rsidRPr="00B3601E" w:rsidRDefault="00B3601E" w:rsidP="00414460">
      <w:pPr>
        <w:spacing w:before="60" w:line="312" w:lineRule="auto"/>
        <w:ind w:firstLine="567"/>
        <w:jc w:val="both"/>
        <w:rPr>
          <w:rFonts w:ascii="Times New Roman" w:hAnsi="Times New Roman"/>
          <w:sz w:val="26"/>
          <w:szCs w:val="28"/>
          <w:lang w:val="vi-VN"/>
        </w:rPr>
      </w:pPr>
      <w:r w:rsidRPr="00B3601E">
        <w:rPr>
          <w:rFonts w:ascii="Times New Roman" w:hAnsi="Times New Roman"/>
          <w:sz w:val="26"/>
          <w:szCs w:val="28"/>
          <w:lang w:val="vi-VN"/>
        </w:rPr>
        <w:t>a) Trường hợp ngân sách trung ương tăng thu so với dự toán từ các khoản thu phân chia giữa ngân</w:t>
      </w:r>
      <w:r w:rsidR="007358AF">
        <w:rPr>
          <w:rFonts w:ascii="Times New Roman" w:hAnsi="Times New Roman"/>
          <w:sz w:val="26"/>
          <w:szCs w:val="28"/>
          <w:lang w:val="vi-VN"/>
        </w:rPr>
        <w:t xml:space="preserve"> </w:t>
      </w:r>
      <w:r w:rsidRPr="00B3601E">
        <w:rPr>
          <w:rFonts w:ascii="Times New Roman" w:hAnsi="Times New Roman"/>
          <w:sz w:val="26"/>
          <w:szCs w:val="28"/>
          <w:lang w:val="vi-VN"/>
        </w:rPr>
        <w:t>sách trung ương với ngân sách địa phương, ngân sách trung ương trích một phần theo tỷ lệ không</w:t>
      </w:r>
      <w:r w:rsidR="007358AF">
        <w:rPr>
          <w:rFonts w:ascii="Times New Roman" w:hAnsi="Times New Roman"/>
          <w:sz w:val="26"/>
          <w:szCs w:val="28"/>
          <w:lang w:val="vi-VN"/>
        </w:rPr>
        <w:t xml:space="preserve"> </w:t>
      </w:r>
      <w:r w:rsidRPr="00B3601E">
        <w:rPr>
          <w:rFonts w:ascii="Times New Roman" w:hAnsi="Times New Roman"/>
          <w:sz w:val="26"/>
          <w:szCs w:val="28"/>
          <w:lang w:val="vi-VN"/>
        </w:rPr>
        <w:t>quá 30% của số tăng thu thưởng cho các địa phương có tăng thu, nhưng không vượt quá số tăng thu</w:t>
      </w:r>
      <w:r w:rsidR="007358AF">
        <w:rPr>
          <w:rFonts w:ascii="Times New Roman" w:hAnsi="Times New Roman"/>
          <w:sz w:val="26"/>
          <w:szCs w:val="28"/>
          <w:lang w:val="vi-VN"/>
        </w:rPr>
        <w:t xml:space="preserve"> </w:t>
      </w:r>
      <w:r w:rsidRPr="00B3601E">
        <w:rPr>
          <w:rFonts w:ascii="Times New Roman" w:hAnsi="Times New Roman"/>
          <w:sz w:val="26"/>
          <w:szCs w:val="28"/>
          <w:lang w:val="vi-VN"/>
        </w:rPr>
        <w:t>so với mức thực hiện năm trước.</w:t>
      </w:r>
    </w:p>
    <w:p w:rsidR="00B3601E" w:rsidRPr="00B3601E" w:rsidRDefault="00B3601E" w:rsidP="00414460">
      <w:pPr>
        <w:spacing w:before="60" w:line="312" w:lineRule="auto"/>
        <w:ind w:firstLine="567"/>
        <w:jc w:val="both"/>
        <w:rPr>
          <w:rFonts w:ascii="Times New Roman" w:hAnsi="Times New Roman"/>
          <w:sz w:val="26"/>
          <w:szCs w:val="28"/>
          <w:lang w:val="vi-VN"/>
        </w:rPr>
      </w:pPr>
      <w:r w:rsidRPr="00B3601E">
        <w:rPr>
          <w:rFonts w:ascii="Times New Roman" w:hAnsi="Times New Roman"/>
          <w:sz w:val="26"/>
          <w:szCs w:val="28"/>
          <w:lang w:val="vi-VN"/>
        </w:rPr>
        <w:t xml:space="preserve">Căn cứ vào mức thưởng do Ủy ban thường vụ Quốc hội quyết định, </w:t>
      </w:r>
      <w:r w:rsidR="008745DA">
        <w:rPr>
          <w:rFonts w:ascii="Times New Roman" w:hAnsi="Times New Roman"/>
          <w:sz w:val="26"/>
          <w:szCs w:val="28"/>
          <w:lang w:val="vi-VN"/>
        </w:rPr>
        <w:t>UBND</w:t>
      </w:r>
      <w:r w:rsidRPr="00B3601E">
        <w:rPr>
          <w:rFonts w:ascii="Times New Roman" w:hAnsi="Times New Roman"/>
          <w:sz w:val="26"/>
          <w:szCs w:val="28"/>
          <w:lang w:val="vi-VN"/>
        </w:rPr>
        <w:t xml:space="preserve"> cấp tỉnh báo</w:t>
      </w:r>
      <w:r w:rsidR="007358AF">
        <w:rPr>
          <w:rFonts w:ascii="Times New Roman" w:hAnsi="Times New Roman"/>
          <w:sz w:val="26"/>
          <w:szCs w:val="28"/>
          <w:lang w:val="vi-VN"/>
        </w:rPr>
        <w:t xml:space="preserve"> </w:t>
      </w:r>
      <w:r w:rsidRPr="00B3601E">
        <w:rPr>
          <w:rFonts w:ascii="Times New Roman" w:hAnsi="Times New Roman"/>
          <w:sz w:val="26"/>
          <w:szCs w:val="28"/>
          <w:lang w:val="vi-VN"/>
        </w:rPr>
        <w:t xml:space="preserve">cáo </w:t>
      </w:r>
      <w:r w:rsidR="008745DA">
        <w:rPr>
          <w:rFonts w:ascii="Times New Roman" w:hAnsi="Times New Roman"/>
          <w:sz w:val="26"/>
          <w:szCs w:val="28"/>
          <w:lang w:val="vi-VN"/>
        </w:rPr>
        <w:t>HĐND</w:t>
      </w:r>
      <w:r w:rsidRPr="00B3601E">
        <w:rPr>
          <w:rFonts w:ascii="Times New Roman" w:hAnsi="Times New Roman"/>
          <w:sz w:val="26"/>
          <w:szCs w:val="28"/>
          <w:lang w:val="vi-VN"/>
        </w:rPr>
        <w:t xml:space="preserve"> cùng cấp quyết định sử dụng số thưởng vượt thu được hưởng để đầu tư xây</w:t>
      </w:r>
      <w:r w:rsidR="007358AF">
        <w:rPr>
          <w:rFonts w:ascii="Times New Roman" w:hAnsi="Times New Roman"/>
          <w:sz w:val="26"/>
          <w:szCs w:val="28"/>
          <w:lang w:val="vi-VN"/>
        </w:rPr>
        <w:t xml:space="preserve"> </w:t>
      </w:r>
      <w:r w:rsidRPr="00B3601E">
        <w:rPr>
          <w:rFonts w:ascii="Times New Roman" w:hAnsi="Times New Roman"/>
          <w:sz w:val="26"/>
          <w:szCs w:val="28"/>
          <w:lang w:val="vi-VN"/>
        </w:rPr>
        <w:t xml:space="preserve">dựng các chương trình, dự án kết cấu hạ tầng, thực hiện các nhiệm vụ quan trọng, thưởng cho </w:t>
      </w:r>
      <w:r w:rsidR="00182DCC">
        <w:rPr>
          <w:rFonts w:ascii="Times New Roman" w:hAnsi="Times New Roman"/>
          <w:sz w:val="26"/>
          <w:szCs w:val="28"/>
          <w:lang w:val="vi-VN"/>
        </w:rPr>
        <w:t>NS</w:t>
      </w:r>
      <w:r w:rsidRPr="00B3601E">
        <w:rPr>
          <w:rFonts w:ascii="Times New Roman" w:hAnsi="Times New Roman"/>
          <w:sz w:val="26"/>
          <w:szCs w:val="28"/>
          <w:lang w:val="vi-VN"/>
        </w:rPr>
        <w:t xml:space="preserve"> cấp dưới;</w:t>
      </w:r>
    </w:p>
    <w:p w:rsidR="00F56757" w:rsidRPr="00F56757" w:rsidRDefault="00B3601E" w:rsidP="00414460">
      <w:pPr>
        <w:spacing w:before="60" w:line="312" w:lineRule="auto"/>
        <w:ind w:firstLine="567"/>
        <w:jc w:val="both"/>
        <w:rPr>
          <w:rFonts w:ascii="Times New Roman" w:hAnsi="Times New Roman"/>
          <w:sz w:val="26"/>
          <w:szCs w:val="28"/>
          <w:lang w:val="vi-VN"/>
        </w:rPr>
      </w:pPr>
      <w:r w:rsidRPr="00B3601E">
        <w:rPr>
          <w:rFonts w:ascii="Times New Roman" w:hAnsi="Times New Roman"/>
          <w:sz w:val="26"/>
          <w:szCs w:val="28"/>
          <w:lang w:val="vi-VN"/>
        </w:rPr>
        <w:t xml:space="preserve">b) </w:t>
      </w:r>
      <w:r w:rsidR="00C845AC">
        <w:rPr>
          <w:rFonts w:ascii="Times New Roman" w:hAnsi="Times New Roman"/>
          <w:sz w:val="26"/>
          <w:szCs w:val="28"/>
          <w:lang w:val="vi-VN"/>
        </w:rPr>
        <w:t>UBND</w:t>
      </w:r>
      <w:r w:rsidRPr="00B3601E">
        <w:rPr>
          <w:rFonts w:ascii="Times New Roman" w:hAnsi="Times New Roman"/>
          <w:sz w:val="26"/>
          <w:szCs w:val="28"/>
          <w:lang w:val="vi-VN"/>
        </w:rPr>
        <w:t xml:space="preserve"> cấp tỉnh trình H</w:t>
      </w:r>
      <w:r w:rsidR="00C845AC">
        <w:rPr>
          <w:rFonts w:ascii="Times New Roman" w:hAnsi="Times New Roman"/>
          <w:sz w:val="26"/>
          <w:szCs w:val="28"/>
          <w:lang w:val="vi-VN"/>
        </w:rPr>
        <w:t xml:space="preserve">ĐND </w:t>
      </w:r>
      <w:r w:rsidRPr="00B3601E">
        <w:rPr>
          <w:rFonts w:ascii="Times New Roman" w:hAnsi="Times New Roman"/>
          <w:sz w:val="26"/>
          <w:szCs w:val="28"/>
          <w:lang w:val="vi-VN"/>
        </w:rPr>
        <w:t>cùng cấp quy định về việc thưởng vượt thu so</w:t>
      </w:r>
      <w:r w:rsidR="007358AF">
        <w:rPr>
          <w:rFonts w:ascii="Times New Roman" w:hAnsi="Times New Roman"/>
          <w:sz w:val="26"/>
          <w:szCs w:val="28"/>
          <w:lang w:val="vi-VN"/>
        </w:rPr>
        <w:t xml:space="preserve"> </w:t>
      </w:r>
      <w:r w:rsidRPr="00B3601E">
        <w:rPr>
          <w:rFonts w:ascii="Times New Roman" w:hAnsi="Times New Roman"/>
          <w:sz w:val="26"/>
          <w:szCs w:val="28"/>
          <w:lang w:val="vi-VN"/>
        </w:rPr>
        <w:t xml:space="preserve">với dự toán từ các khoản thu phân chia giữa các cấp </w:t>
      </w:r>
      <w:r w:rsidR="00C845AC">
        <w:rPr>
          <w:rFonts w:ascii="Times New Roman" w:hAnsi="Times New Roman"/>
          <w:sz w:val="26"/>
          <w:szCs w:val="28"/>
          <w:lang w:val="vi-VN"/>
        </w:rPr>
        <w:t>NS</w:t>
      </w:r>
      <w:r w:rsidRPr="00B3601E">
        <w:rPr>
          <w:rFonts w:ascii="Times New Roman" w:hAnsi="Times New Roman"/>
          <w:sz w:val="26"/>
          <w:szCs w:val="28"/>
          <w:lang w:val="vi-VN"/>
        </w:rPr>
        <w:t xml:space="preserve"> ở địa phương.</w:t>
      </w:r>
    </w:p>
    <w:p w:rsidR="00F56757" w:rsidRPr="00F56757" w:rsidRDefault="00F56757" w:rsidP="00414460">
      <w:pPr>
        <w:spacing w:before="60" w:line="312" w:lineRule="auto"/>
        <w:ind w:firstLine="567"/>
        <w:jc w:val="both"/>
        <w:rPr>
          <w:rFonts w:ascii="Times New Roman" w:hAnsi="Times New Roman"/>
          <w:sz w:val="26"/>
          <w:szCs w:val="28"/>
          <w:lang w:val="vi-VN"/>
        </w:rPr>
      </w:pPr>
      <w:r w:rsidRPr="00F56757">
        <w:rPr>
          <w:rFonts w:ascii="Times New Roman" w:hAnsi="Times New Roman"/>
          <w:sz w:val="26"/>
          <w:szCs w:val="28"/>
          <w:lang w:val="vi-VN"/>
        </w:rPr>
        <w:t xml:space="preserve">Chính phủ lập phương án sử dụng số tăng thu và tiết kiệm chi của </w:t>
      </w:r>
      <w:r w:rsidR="00414460">
        <w:rPr>
          <w:rFonts w:ascii="Times New Roman" w:hAnsi="Times New Roman"/>
          <w:sz w:val="26"/>
          <w:szCs w:val="28"/>
          <w:lang w:val="vi-VN"/>
        </w:rPr>
        <w:t>NS</w:t>
      </w:r>
      <w:r w:rsidRPr="00F56757">
        <w:rPr>
          <w:rFonts w:ascii="Times New Roman" w:hAnsi="Times New Roman"/>
          <w:sz w:val="26"/>
          <w:szCs w:val="28"/>
          <w:lang w:val="vi-VN"/>
        </w:rPr>
        <w:t xml:space="preserve"> trung ương, báo cáo Ủy</w:t>
      </w:r>
      <w:r>
        <w:rPr>
          <w:rFonts w:ascii="Times New Roman" w:hAnsi="Times New Roman"/>
          <w:sz w:val="26"/>
          <w:szCs w:val="28"/>
          <w:lang w:val="vi-VN"/>
        </w:rPr>
        <w:t xml:space="preserve"> </w:t>
      </w:r>
      <w:r w:rsidRPr="00F56757">
        <w:rPr>
          <w:rFonts w:ascii="Times New Roman" w:hAnsi="Times New Roman"/>
          <w:sz w:val="26"/>
          <w:szCs w:val="28"/>
          <w:lang w:val="vi-VN"/>
        </w:rPr>
        <w:t xml:space="preserve">ban thường vụ Quốc hội quyết định và báo cáo Quốc hội tại kỳ họp gần nhất. </w:t>
      </w:r>
      <w:r w:rsidR="00A50D16">
        <w:rPr>
          <w:rFonts w:ascii="Times New Roman" w:hAnsi="Times New Roman"/>
          <w:sz w:val="26"/>
          <w:szCs w:val="28"/>
          <w:lang w:val="vi-VN"/>
        </w:rPr>
        <w:t>UBND</w:t>
      </w:r>
      <w:r w:rsidRPr="00F56757">
        <w:rPr>
          <w:rFonts w:ascii="Times New Roman" w:hAnsi="Times New Roman"/>
          <w:sz w:val="26"/>
          <w:szCs w:val="28"/>
          <w:lang w:val="vi-VN"/>
        </w:rPr>
        <w:t xml:space="preserve"> lập</w:t>
      </w:r>
      <w:r>
        <w:rPr>
          <w:rFonts w:ascii="Times New Roman" w:hAnsi="Times New Roman"/>
          <w:sz w:val="26"/>
          <w:szCs w:val="28"/>
          <w:lang w:val="vi-VN"/>
        </w:rPr>
        <w:t xml:space="preserve"> </w:t>
      </w:r>
      <w:r w:rsidRPr="00F56757">
        <w:rPr>
          <w:rFonts w:ascii="Times New Roman" w:hAnsi="Times New Roman"/>
          <w:sz w:val="26"/>
          <w:szCs w:val="28"/>
          <w:lang w:val="vi-VN"/>
        </w:rPr>
        <w:t xml:space="preserve">phương án sử dụng số tăng thu và tiết kiệm chi </w:t>
      </w:r>
      <w:r w:rsidR="00A50D16">
        <w:rPr>
          <w:rFonts w:ascii="Times New Roman" w:hAnsi="Times New Roman"/>
          <w:sz w:val="26"/>
          <w:szCs w:val="28"/>
          <w:lang w:val="vi-VN"/>
        </w:rPr>
        <w:t>NS</w:t>
      </w:r>
      <w:r w:rsidRPr="00F56757">
        <w:rPr>
          <w:rFonts w:ascii="Times New Roman" w:hAnsi="Times New Roman"/>
          <w:sz w:val="26"/>
          <w:szCs w:val="28"/>
          <w:lang w:val="vi-VN"/>
        </w:rPr>
        <w:t xml:space="preserve"> cấp mình, báo cáo Thường trực </w:t>
      </w:r>
      <w:r w:rsidR="00A50D16">
        <w:rPr>
          <w:rFonts w:ascii="Times New Roman" w:hAnsi="Times New Roman"/>
          <w:sz w:val="26"/>
          <w:szCs w:val="28"/>
          <w:lang w:val="vi-VN"/>
        </w:rPr>
        <w:t>HĐND</w:t>
      </w:r>
      <w:r w:rsidRPr="00F56757">
        <w:rPr>
          <w:rFonts w:ascii="Times New Roman" w:hAnsi="Times New Roman"/>
          <w:sz w:val="26"/>
          <w:szCs w:val="28"/>
          <w:lang w:val="vi-VN"/>
        </w:rPr>
        <w:t xml:space="preserve"> quyết định và báo cáo H</w:t>
      </w:r>
      <w:r w:rsidR="00A50D16">
        <w:rPr>
          <w:rFonts w:ascii="Times New Roman" w:hAnsi="Times New Roman"/>
          <w:sz w:val="26"/>
          <w:szCs w:val="28"/>
          <w:lang w:val="vi-VN"/>
        </w:rPr>
        <w:t>ĐND</w:t>
      </w:r>
      <w:r w:rsidRPr="00F56757">
        <w:rPr>
          <w:rFonts w:ascii="Times New Roman" w:hAnsi="Times New Roman"/>
          <w:sz w:val="26"/>
          <w:szCs w:val="28"/>
          <w:lang w:val="vi-VN"/>
        </w:rPr>
        <w:t xml:space="preserve"> tại kỳ họp gần nhất. Đối với số tăng thu </w:t>
      </w:r>
      <w:r w:rsidR="00A50D16">
        <w:rPr>
          <w:rFonts w:ascii="Times New Roman" w:hAnsi="Times New Roman"/>
          <w:sz w:val="26"/>
          <w:szCs w:val="28"/>
          <w:lang w:val="vi-VN"/>
        </w:rPr>
        <w:t>NS</w:t>
      </w:r>
      <w:r w:rsidRPr="00F56757">
        <w:rPr>
          <w:rFonts w:ascii="Times New Roman" w:hAnsi="Times New Roman"/>
          <w:sz w:val="26"/>
          <w:szCs w:val="28"/>
          <w:lang w:val="vi-VN"/>
        </w:rPr>
        <w:t xml:space="preserve"> địa phương do có phát sinh nguồn thu mới trong thời kỳ ổn định </w:t>
      </w:r>
      <w:r w:rsidR="00A50D16">
        <w:rPr>
          <w:rFonts w:ascii="Times New Roman" w:hAnsi="Times New Roman"/>
          <w:sz w:val="26"/>
          <w:szCs w:val="28"/>
          <w:lang w:val="vi-VN"/>
        </w:rPr>
        <w:t>NS</w:t>
      </w:r>
      <w:r w:rsidRPr="00F56757">
        <w:rPr>
          <w:rFonts w:ascii="Times New Roman" w:hAnsi="Times New Roman"/>
          <w:sz w:val="26"/>
          <w:szCs w:val="28"/>
          <w:lang w:val="vi-VN"/>
        </w:rPr>
        <w:t xml:space="preserve"> thực hiện theo quy</w:t>
      </w:r>
      <w:r>
        <w:rPr>
          <w:rFonts w:ascii="Times New Roman" w:hAnsi="Times New Roman"/>
          <w:sz w:val="26"/>
          <w:szCs w:val="28"/>
          <w:lang w:val="vi-VN"/>
        </w:rPr>
        <w:t xml:space="preserve"> </w:t>
      </w:r>
      <w:r w:rsidRPr="00F56757">
        <w:rPr>
          <w:rFonts w:ascii="Times New Roman" w:hAnsi="Times New Roman"/>
          <w:sz w:val="26"/>
          <w:szCs w:val="28"/>
          <w:lang w:val="vi-VN"/>
        </w:rPr>
        <w:t>định tại điểm d khoản 7 Điều 9 của Luật này.</w:t>
      </w:r>
    </w:p>
    <w:p w:rsidR="00816DCC" w:rsidRDefault="00A11E20" w:rsidP="00414460">
      <w:pPr>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lastRenderedPageBreak/>
        <w:t xml:space="preserve">Trường hợp đặc biệt có phát sinh nguồn thu từ dự án mới đi vào hoạt động trong thời kỳ ổn định NS làm NS địa phương tăng thu lớn thì số tăng thu phải nộp về NS cấp trên . Chính phủ trình QH , UBND cấp tỉnh trình HĐND cùng cấp quyết định thu về NS cấp trên số tăng thu này và thực hiện bổ sung có mục tiêu một phần  cho NS cấp dưới để hỗ trợ đầu tư </w:t>
      </w:r>
      <w:r w:rsidR="000D0EEB">
        <w:rPr>
          <w:rFonts w:ascii="Times New Roman" w:hAnsi="Times New Roman"/>
          <w:sz w:val="26"/>
          <w:szCs w:val="28"/>
          <w:lang w:val="vi-VN"/>
        </w:rPr>
        <w:t>cơ sở hạ tầng ở địa phương theo dự án được cấp có thẩm quyền phê duyệt.</w:t>
      </w:r>
    </w:p>
    <w:p w:rsidR="00BD1548" w:rsidRPr="00BD1548" w:rsidRDefault="00BD1548" w:rsidP="00414460">
      <w:pPr>
        <w:autoSpaceDE w:val="0"/>
        <w:autoSpaceDN w:val="0"/>
        <w:adjustRightInd w:val="0"/>
        <w:spacing w:before="60" w:line="312" w:lineRule="auto"/>
        <w:ind w:firstLine="567"/>
        <w:jc w:val="both"/>
        <w:rPr>
          <w:rFonts w:ascii="Times New Roman" w:hAnsi="Times New Roman"/>
          <w:sz w:val="26"/>
          <w:szCs w:val="28"/>
          <w:lang w:val="vi-VN"/>
        </w:rPr>
      </w:pPr>
      <w:r>
        <w:rPr>
          <w:rFonts w:ascii="Times New Roman" w:hAnsi="Times New Roman"/>
          <w:sz w:val="26"/>
          <w:szCs w:val="28"/>
          <w:lang w:val="vi-VN"/>
        </w:rPr>
        <w:t>đ. Trường hợp NS địa phương hụt thu so với dự toán do nguyên nhân khách quan thực hiện theo quy định tại khoản 3 điều 59 (</w:t>
      </w:r>
      <w:r w:rsidRPr="00BD1548">
        <w:rPr>
          <w:rFonts w:ascii="Times New Roman" w:hAnsi="Times New Roman"/>
          <w:sz w:val="26"/>
          <w:szCs w:val="28"/>
          <w:lang w:val="vi-VN"/>
        </w:rPr>
        <w:t xml:space="preserve">Kết thúc năm </w:t>
      </w:r>
      <w:r w:rsidR="00414460">
        <w:rPr>
          <w:rFonts w:ascii="Times New Roman" w:hAnsi="Times New Roman"/>
          <w:sz w:val="26"/>
          <w:szCs w:val="28"/>
          <w:lang w:val="vi-VN"/>
        </w:rPr>
        <w:t>NS</w:t>
      </w:r>
      <w:r w:rsidRPr="00BD1548">
        <w:rPr>
          <w:rFonts w:ascii="Times New Roman" w:hAnsi="Times New Roman"/>
          <w:sz w:val="26"/>
          <w:szCs w:val="28"/>
          <w:lang w:val="vi-VN"/>
        </w:rPr>
        <w:t xml:space="preserve">, trường hợp </w:t>
      </w:r>
      <w:r w:rsidR="00414460">
        <w:rPr>
          <w:rFonts w:ascii="Times New Roman" w:hAnsi="Times New Roman"/>
          <w:sz w:val="26"/>
          <w:szCs w:val="28"/>
          <w:lang w:val="vi-VN"/>
        </w:rPr>
        <w:t>NS</w:t>
      </w:r>
      <w:r w:rsidRPr="00BD1548">
        <w:rPr>
          <w:rFonts w:ascii="Times New Roman" w:hAnsi="Times New Roman"/>
          <w:sz w:val="26"/>
          <w:szCs w:val="28"/>
          <w:lang w:val="vi-VN"/>
        </w:rPr>
        <w:t xml:space="preserve"> địa phương hụt thu so với dự toán do nguyên nhân khách quan, sau khi đã thực hiện điều chỉnh giảm một số khoản chi theo quy định tại khoản 1 Điều này và sử dụng các nguồn lực tài chính hợp pháp khác của địa phương mà chưa bảo đảm được cân đối ngân sách địa phương thì </w:t>
      </w:r>
      <w:r w:rsidR="00414460">
        <w:rPr>
          <w:rFonts w:ascii="Times New Roman" w:hAnsi="Times New Roman"/>
          <w:sz w:val="26"/>
          <w:szCs w:val="28"/>
          <w:lang w:val="vi-VN"/>
        </w:rPr>
        <w:t>NS</w:t>
      </w:r>
      <w:r w:rsidRPr="00BD1548">
        <w:rPr>
          <w:rFonts w:ascii="Times New Roman" w:hAnsi="Times New Roman"/>
          <w:sz w:val="26"/>
          <w:szCs w:val="28"/>
          <w:lang w:val="vi-VN"/>
        </w:rPr>
        <w:t xml:space="preserve"> cấp trên hỗ trợ </w:t>
      </w:r>
      <w:r w:rsidR="00414460">
        <w:rPr>
          <w:rFonts w:ascii="Times New Roman" w:hAnsi="Times New Roman"/>
          <w:sz w:val="26"/>
          <w:szCs w:val="28"/>
          <w:lang w:val="vi-VN"/>
        </w:rPr>
        <w:t xml:space="preserve">NS </w:t>
      </w:r>
      <w:r w:rsidRPr="00BD1548">
        <w:rPr>
          <w:rFonts w:ascii="Times New Roman" w:hAnsi="Times New Roman"/>
          <w:sz w:val="26"/>
          <w:szCs w:val="28"/>
          <w:lang w:val="vi-VN"/>
        </w:rPr>
        <w:t xml:space="preserve">cấp dưới theo khả năng của </w:t>
      </w:r>
      <w:r w:rsidR="00414460">
        <w:rPr>
          <w:rFonts w:ascii="Times New Roman" w:hAnsi="Times New Roman"/>
          <w:sz w:val="26"/>
          <w:szCs w:val="28"/>
          <w:lang w:val="vi-VN"/>
        </w:rPr>
        <w:t xml:space="preserve">NS </w:t>
      </w:r>
      <w:r w:rsidRPr="00BD1548">
        <w:rPr>
          <w:rFonts w:ascii="Times New Roman" w:hAnsi="Times New Roman"/>
          <w:sz w:val="26"/>
          <w:szCs w:val="28"/>
          <w:lang w:val="vi-VN"/>
        </w:rPr>
        <w:t>cấp trên)</w:t>
      </w:r>
    </w:p>
    <w:p w:rsidR="00BD1548" w:rsidRPr="00BD1548" w:rsidRDefault="00BD1548" w:rsidP="00414460">
      <w:pPr>
        <w:autoSpaceDE w:val="0"/>
        <w:autoSpaceDN w:val="0"/>
        <w:adjustRightInd w:val="0"/>
        <w:spacing w:before="60" w:line="312" w:lineRule="auto"/>
        <w:ind w:firstLine="567"/>
        <w:jc w:val="both"/>
        <w:rPr>
          <w:rFonts w:ascii="Times New Roman" w:hAnsi="Times New Roman" w:cs="Times New Roman"/>
          <w:sz w:val="26"/>
          <w:szCs w:val="24"/>
        </w:rPr>
      </w:pPr>
      <w:r w:rsidRPr="00BD1548">
        <w:rPr>
          <w:rFonts w:ascii="Times New Roman" w:hAnsi="Times New Roman" w:cs="Times New Roman"/>
          <w:sz w:val="26"/>
          <w:szCs w:val="24"/>
        </w:rPr>
        <w:t>8. Sau mỗi thời kỳ ổn định</w:t>
      </w:r>
      <w:r w:rsidR="00414460">
        <w:rPr>
          <w:rFonts w:ascii="Times New Roman" w:hAnsi="Times New Roman" w:cs="Times New Roman"/>
          <w:sz w:val="26"/>
          <w:szCs w:val="24"/>
          <w:lang w:val="vi-VN"/>
        </w:rPr>
        <w:t xml:space="preserve"> NS</w:t>
      </w:r>
      <w:r w:rsidRPr="00BD1548">
        <w:rPr>
          <w:rFonts w:ascii="Times New Roman" w:hAnsi="Times New Roman" w:cs="Times New Roman"/>
          <w:sz w:val="26"/>
          <w:szCs w:val="24"/>
        </w:rPr>
        <w:t xml:space="preserve">, các địa phương phải tăng khả năng tự cân đối, phát triển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địa phương, thực hiện giảm dần tỷ lệ bổ sung cân đối từ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cấp trên so với tổng chi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địa phương hoặc tăng tỷ lệ phần trăm (%) nộp về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cấp trên đối với các khoản thu phân</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 xml:space="preserve">chia giữa các cấp </w:t>
      </w:r>
      <w:r w:rsidR="00414460">
        <w:rPr>
          <w:rFonts w:ascii="Times New Roman" w:hAnsi="Times New Roman" w:cs="Times New Roman"/>
          <w:sz w:val="26"/>
          <w:szCs w:val="24"/>
          <w:lang w:val="vi-VN"/>
        </w:rPr>
        <w:t xml:space="preserve">NS </w:t>
      </w:r>
      <w:r w:rsidRPr="00BD1548">
        <w:rPr>
          <w:rFonts w:ascii="Times New Roman" w:hAnsi="Times New Roman" w:cs="Times New Roman"/>
          <w:sz w:val="26"/>
          <w:szCs w:val="24"/>
        </w:rPr>
        <w:t xml:space="preserve">để tăng nguồn lực cho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cấp trên thực hiện các nhiệm vụ chi</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quốc gia và phát triển đồng đều giữa các địa phương.</w:t>
      </w:r>
    </w:p>
    <w:p w:rsidR="00BD1548" w:rsidRPr="00BD1548" w:rsidRDefault="00BD1548" w:rsidP="00414460">
      <w:pPr>
        <w:autoSpaceDE w:val="0"/>
        <w:autoSpaceDN w:val="0"/>
        <w:adjustRightInd w:val="0"/>
        <w:spacing w:before="60" w:line="312" w:lineRule="auto"/>
        <w:ind w:firstLine="567"/>
        <w:jc w:val="both"/>
        <w:rPr>
          <w:rFonts w:ascii="Times New Roman" w:hAnsi="Times New Roman" w:cs="Times New Roman"/>
          <w:sz w:val="26"/>
          <w:szCs w:val="24"/>
        </w:rPr>
      </w:pPr>
      <w:r w:rsidRPr="00BD1548">
        <w:rPr>
          <w:rFonts w:ascii="Times New Roman" w:hAnsi="Times New Roman" w:cs="Times New Roman"/>
          <w:sz w:val="26"/>
          <w:szCs w:val="24"/>
        </w:rPr>
        <w:t xml:space="preserve">9. Không được dùng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của cấp này để chi cho nhiệm vụ của cấp khác và không được dùng</w:t>
      </w:r>
      <w:r w:rsidR="00414460">
        <w:rPr>
          <w:rFonts w:ascii="Times New Roman" w:hAnsi="Times New Roman" w:cs="Times New Roman"/>
          <w:sz w:val="26"/>
          <w:szCs w:val="24"/>
          <w:lang w:val="vi-VN"/>
        </w:rPr>
        <w:t xml:space="preserve"> NS </w:t>
      </w:r>
      <w:r w:rsidRPr="00BD1548">
        <w:rPr>
          <w:rFonts w:ascii="Times New Roman" w:hAnsi="Times New Roman" w:cs="Times New Roman"/>
          <w:sz w:val="26"/>
          <w:szCs w:val="24"/>
        </w:rPr>
        <w:t>của địa phương này để chi cho nhiệm vụ của địa phương khác, trừ các trường hợp sau:</w:t>
      </w:r>
    </w:p>
    <w:p w:rsidR="00BD1548" w:rsidRPr="00BD1548" w:rsidRDefault="00BD1548" w:rsidP="00414460">
      <w:pPr>
        <w:autoSpaceDE w:val="0"/>
        <w:autoSpaceDN w:val="0"/>
        <w:adjustRightInd w:val="0"/>
        <w:spacing w:before="60" w:line="312" w:lineRule="auto"/>
        <w:ind w:firstLine="567"/>
        <w:jc w:val="both"/>
        <w:rPr>
          <w:rFonts w:ascii="Times New Roman" w:hAnsi="Times New Roman" w:cs="Times New Roman"/>
          <w:sz w:val="26"/>
          <w:szCs w:val="24"/>
        </w:rPr>
      </w:pPr>
      <w:r w:rsidRPr="00BD1548">
        <w:rPr>
          <w:rFonts w:ascii="Times New Roman" w:hAnsi="Times New Roman" w:cs="Times New Roman"/>
          <w:sz w:val="26"/>
          <w:szCs w:val="24"/>
        </w:rPr>
        <w:t>a) N</w:t>
      </w:r>
      <w:r w:rsidR="00414460">
        <w:rPr>
          <w:rFonts w:ascii="Times New Roman" w:hAnsi="Times New Roman" w:cs="Times New Roman"/>
          <w:sz w:val="26"/>
          <w:szCs w:val="24"/>
          <w:lang w:val="vi-VN"/>
        </w:rPr>
        <w:t>S</w:t>
      </w:r>
      <w:r w:rsidRPr="00BD1548">
        <w:rPr>
          <w:rFonts w:ascii="Times New Roman" w:hAnsi="Times New Roman" w:cs="Times New Roman"/>
          <w:sz w:val="26"/>
          <w:szCs w:val="24"/>
        </w:rPr>
        <w:t xml:space="preserve"> cấp dưới hỗ trợ cho các đơn vị thuộc cấp trên quản lý đóng trên địa bàn trong trường</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hợp cần khẩn trương huy động lực lượng cấp trên khi xảy ra thiên tai, thảm họa, dịch bệnh và các</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trường hợp cấp thiết khác để bảo đảm ổn định tình hình kinh tế - xã hội, an ninh và trật tự, an toàn xã</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hội của địa phương;</w:t>
      </w:r>
    </w:p>
    <w:p w:rsidR="00BD1548" w:rsidRPr="00BD1548" w:rsidRDefault="00BD1548" w:rsidP="00414460">
      <w:pPr>
        <w:autoSpaceDE w:val="0"/>
        <w:autoSpaceDN w:val="0"/>
        <w:adjustRightInd w:val="0"/>
        <w:spacing w:before="60" w:line="312" w:lineRule="auto"/>
        <w:ind w:firstLine="567"/>
        <w:jc w:val="both"/>
        <w:rPr>
          <w:rFonts w:ascii="Times New Roman" w:hAnsi="Times New Roman" w:cs="Times New Roman"/>
          <w:sz w:val="26"/>
          <w:szCs w:val="24"/>
        </w:rPr>
      </w:pPr>
      <w:r w:rsidRPr="00BD1548">
        <w:rPr>
          <w:rFonts w:ascii="Times New Roman" w:hAnsi="Times New Roman" w:cs="Times New Roman"/>
          <w:sz w:val="26"/>
          <w:szCs w:val="24"/>
        </w:rPr>
        <w:t>b) Các đơn vị cấp trên quản lý đóng trên địa bàn khi thực hiện chức năng của mình, kết hợp thực</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hiện một số nhiệm vụ theo yêu cầu của cấp dưới;</w:t>
      </w:r>
    </w:p>
    <w:p w:rsidR="00BD1548" w:rsidRPr="00BD1548" w:rsidRDefault="00BD1548" w:rsidP="00414460">
      <w:pPr>
        <w:autoSpaceDE w:val="0"/>
        <w:autoSpaceDN w:val="0"/>
        <w:adjustRightInd w:val="0"/>
        <w:spacing w:before="60" w:line="312" w:lineRule="auto"/>
        <w:ind w:firstLine="567"/>
        <w:jc w:val="both"/>
        <w:rPr>
          <w:rFonts w:ascii="Times New Roman" w:hAnsi="Times New Roman" w:cs="Times New Roman"/>
          <w:sz w:val="26"/>
          <w:szCs w:val="24"/>
        </w:rPr>
      </w:pPr>
      <w:r w:rsidRPr="00BD1548">
        <w:rPr>
          <w:rFonts w:ascii="Times New Roman" w:hAnsi="Times New Roman" w:cs="Times New Roman"/>
          <w:sz w:val="26"/>
          <w:szCs w:val="24"/>
        </w:rPr>
        <w:t xml:space="preserve">c) Sử dụng dự phòng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địa phương để hỗ trợ các địa phương khác khắc phục hậu quả thiên</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tai, thảm họa nghiêm trọng.</w:t>
      </w:r>
    </w:p>
    <w:p w:rsidR="00816DCC" w:rsidRPr="00BD1548" w:rsidRDefault="00BD1548" w:rsidP="00414460">
      <w:pPr>
        <w:autoSpaceDE w:val="0"/>
        <w:autoSpaceDN w:val="0"/>
        <w:adjustRightInd w:val="0"/>
        <w:spacing w:before="60" w:line="312" w:lineRule="auto"/>
        <w:ind w:firstLine="567"/>
        <w:jc w:val="both"/>
        <w:rPr>
          <w:rFonts w:ascii="Times New Roman" w:hAnsi="Times New Roman"/>
          <w:sz w:val="28"/>
          <w:szCs w:val="28"/>
          <w:lang w:val="vi-VN"/>
        </w:rPr>
      </w:pPr>
      <w:r w:rsidRPr="00BD1548">
        <w:rPr>
          <w:rFonts w:ascii="Times New Roman" w:hAnsi="Times New Roman" w:cs="Times New Roman"/>
          <w:sz w:val="26"/>
          <w:szCs w:val="24"/>
        </w:rPr>
        <w:t xml:space="preserve">10. Trường hợp thực hiện điều ước quốc tế dẫn đến giảm nguồn thu của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trung ương,</w:t>
      </w:r>
      <w:r w:rsidR="00414460">
        <w:rPr>
          <w:rFonts w:ascii="Times New Roman" w:hAnsi="Times New Roman" w:cs="Times New Roman"/>
          <w:sz w:val="26"/>
          <w:szCs w:val="24"/>
          <w:lang w:val="vi-VN"/>
        </w:rPr>
        <w:t xml:space="preserve"> </w:t>
      </w:r>
      <w:r w:rsidRPr="00BD1548">
        <w:rPr>
          <w:rFonts w:ascii="Times New Roman" w:hAnsi="Times New Roman" w:cs="Times New Roman"/>
          <w:sz w:val="26"/>
          <w:szCs w:val="24"/>
        </w:rPr>
        <w:t xml:space="preserve">Chính phủ trình Quốc hội điều chỉnh việc phân chia nguồn thu giữa </w:t>
      </w:r>
      <w:r w:rsidR="00414460">
        <w:rPr>
          <w:rFonts w:ascii="Times New Roman" w:hAnsi="Times New Roman" w:cs="Times New Roman"/>
          <w:sz w:val="26"/>
          <w:szCs w:val="24"/>
          <w:lang w:val="vi-VN"/>
        </w:rPr>
        <w:t>NS</w:t>
      </w:r>
      <w:r w:rsidRPr="00BD1548">
        <w:rPr>
          <w:rFonts w:ascii="Times New Roman" w:hAnsi="Times New Roman" w:cs="Times New Roman"/>
          <w:sz w:val="26"/>
          <w:szCs w:val="24"/>
        </w:rPr>
        <w:t xml:space="preserve"> trung ương và </w:t>
      </w:r>
      <w:r w:rsidR="00414460">
        <w:rPr>
          <w:rFonts w:ascii="Times New Roman" w:hAnsi="Times New Roman" w:cs="Times New Roman"/>
          <w:sz w:val="26"/>
          <w:szCs w:val="24"/>
          <w:lang w:val="vi-VN"/>
        </w:rPr>
        <w:t xml:space="preserve">NS </w:t>
      </w:r>
      <w:r w:rsidRPr="00BD1548">
        <w:rPr>
          <w:rFonts w:ascii="Times New Roman" w:hAnsi="Times New Roman" w:cs="Times New Roman"/>
          <w:sz w:val="26"/>
          <w:szCs w:val="24"/>
        </w:rPr>
        <w:t xml:space="preserve">địa phương để bảo đảm vai trò chủ đạo của </w:t>
      </w:r>
      <w:r w:rsidR="00414460">
        <w:rPr>
          <w:rFonts w:ascii="Times New Roman" w:hAnsi="Times New Roman" w:cs="Times New Roman"/>
          <w:sz w:val="26"/>
          <w:szCs w:val="24"/>
          <w:lang w:val="vi-VN"/>
        </w:rPr>
        <w:t xml:space="preserve">NS </w:t>
      </w:r>
      <w:r w:rsidRPr="00BD1548">
        <w:rPr>
          <w:rFonts w:ascii="Times New Roman" w:hAnsi="Times New Roman" w:cs="Times New Roman"/>
          <w:sz w:val="26"/>
          <w:szCs w:val="24"/>
        </w:rPr>
        <w:t>trung ương.</w:t>
      </w:r>
    </w:p>
    <w:p w:rsidR="00816DCC" w:rsidRDefault="00584A45" w:rsidP="00414460">
      <w:pPr>
        <w:spacing w:before="60" w:line="312" w:lineRule="auto"/>
        <w:ind w:firstLine="567"/>
        <w:jc w:val="both"/>
        <w:rPr>
          <w:rFonts w:ascii="Times New Roman" w:hAnsi="Times New Roman" w:cs="Times New Roman"/>
          <w:b/>
          <w:sz w:val="26"/>
          <w:szCs w:val="28"/>
          <w:lang w:val="vi-VN"/>
        </w:rPr>
      </w:pPr>
      <w:r>
        <w:rPr>
          <w:rFonts w:ascii="Times New Roman" w:hAnsi="Times New Roman" w:cs="Times New Roman"/>
          <w:b/>
          <w:sz w:val="26"/>
          <w:szCs w:val="28"/>
          <w:lang w:val="vi-VN"/>
        </w:rPr>
        <w:t>N</w:t>
      </w:r>
      <w:r w:rsidRPr="009F0749">
        <w:rPr>
          <w:rFonts w:ascii="Times New Roman" w:hAnsi="Times New Roman" w:cs="Times New Roman"/>
          <w:b/>
          <w:sz w:val="26"/>
          <w:szCs w:val="28"/>
        </w:rPr>
        <w:t>guồn thu và nhiệm vụ chi của ngân sách cấp xã</w:t>
      </w:r>
      <w:r>
        <w:rPr>
          <w:rFonts w:ascii="Times New Roman" w:hAnsi="Times New Roman" w:cs="Times New Roman"/>
          <w:b/>
          <w:sz w:val="26"/>
          <w:szCs w:val="28"/>
          <w:lang w:val="vi-VN"/>
        </w:rPr>
        <w:t xml:space="preserve"> :</w:t>
      </w:r>
    </w:p>
    <w:p w:rsidR="00025C07" w:rsidRPr="00010C32" w:rsidRDefault="00025C07" w:rsidP="00010C32">
      <w:pPr>
        <w:autoSpaceDE w:val="0"/>
        <w:autoSpaceDN w:val="0"/>
        <w:adjustRightInd w:val="0"/>
        <w:ind w:firstLine="567"/>
        <w:rPr>
          <w:rFonts w:ascii="Times New Roman" w:eastAsia="Times New Roman,Bold" w:hAnsi="Times New Roman" w:cs="Times New Roman"/>
          <w:b/>
          <w:bCs/>
          <w:sz w:val="26"/>
          <w:szCs w:val="24"/>
        </w:rPr>
      </w:pPr>
      <w:r w:rsidRPr="00010C32">
        <w:rPr>
          <w:rFonts w:ascii="Times New Roman" w:eastAsia="Times New Roman,Bold" w:hAnsi="Times New Roman" w:cs="Times New Roman"/>
          <w:b/>
          <w:bCs/>
          <w:sz w:val="26"/>
          <w:szCs w:val="24"/>
        </w:rPr>
        <w:t>Nguồn thu của ngân sách địa ph</w:t>
      </w:r>
      <w:r w:rsidR="00010C32">
        <w:rPr>
          <w:rFonts w:ascii="Times New Roman" w:eastAsia="Times New Roman,Bold" w:hAnsi="Times New Roman" w:cs="Times New Roman"/>
          <w:b/>
          <w:bCs/>
          <w:sz w:val="26"/>
          <w:szCs w:val="24"/>
          <w:lang w:val="vi-VN"/>
        </w:rPr>
        <w:t>ương :</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1. Các khoản thu ngân sách địa phương hưởng 100%:</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lastRenderedPageBreak/>
        <w:t>a) Thuế tài nguyên, trừ thuế tài nguyên thu từ hoạt động thăm dò, khai thác dầu, khí;</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b) Thuế môn bài;</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c) Thuế sử dụng đất nông nghiệp;</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d) Thuế sử dụng đất phi nông nghiệp;</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đ) Tiền sử dụng đất, trừ thu tiền sử dụng đất tại điểm k khoản 1 Điều 35 của Luật này;</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e) Tiền cho thuê đất, thuê mặt nước;</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g) Tiền cho thuê và tiền bán nhà ở thuộc sở hữu nhà nước;</w:t>
      </w:r>
    </w:p>
    <w:p w:rsidR="00025C07" w:rsidRPr="00010C32" w:rsidRDefault="00025C07" w:rsidP="00010C32">
      <w:pPr>
        <w:autoSpaceDE w:val="0"/>
        <w:autoSpaceDN w:val="0"/>
        <w:adjustRightInd w:val="0"/>
        <w:spacing w:before="60" w:line="312" w:lineRule="auto"/>
        <w:ind w:firstLine="567"/>
        <w:rPr>
          <w:rFonts w:ascii="Times New Roman" w:eastAsia="Times New Roman,Bold" w:hAnsi="Times New Roman" w:cs="Times New Roman"/>
          <w:sz w:val="26"/>
          <w:szCs w:val="24"/>
        </w:rPr>
      </w:pPr>
      <w:r w:rsidRPr="00010C32">
        <w:rPr>
          <w:rFonts w:ascii="Times New Roman" w:eastAsia="Times New Roman,Bold" w:hAnsi="Times New Roman" w:cs="Times New Roman"/>
          <w:sz w:val="26"/>
          <w:szCs w:val="24"/>
        </w:rPr>
        <w:t>h) Lệ phí trước bạ;</w:t>
      </w:r>
    </w:p>
    <w:p w:rsidR="00584A45" w:rsidRPr="00010C32" w:rsidRDefault="00025C07" w:rsidP="00010C32">
      <w:pPr>
        <w:spacing w:before="60" w:line="312" w:lineRule="auto"/>
        <w:ind w:firstLine="567"/>
        <w:jc w:val="both"/>
        <w:rPr>
          <w:rFonts w:ascii="Times New Roman" w:eastAsia="Times New Roman,Bold" w:hAnsi="Times New Roman" w:cs="Times New Roman"/>
          <w:sz w:val="26"/>
          <w:szCs w:val="24"/>
          <w:lang w:val="vi-VN"/>
        </w:rPr>
      </w:pPr>
      <w:r w:rsidRPr="00010C32">
        <w:rPr>
          <w:rFonts w:ascii="Times New Roman" w:eastAsia="Times New Roman,Bold" w:hAnsi="Times New Roman" w:cs="Times New Roman"/>
          <w:sz w:val="26"/>
          <w:szCs w:val="24"/>
        </w:rPr>
        <w:t>i) Thu từ hoạt động xổ số kiến thiết;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k) Các khoản thu hồi vốn của ngân sách địa phương đầu tư tại các tổ chức kinh tế; thu cổ tức, lợi</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nhuận được chia tại công ty cổ phần, công ty trách nhiệm hữu hạn hai thành viên trở lên có vốn góp</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của Nhà nước do Ủy ban nhân dân cấp tỉnh đại diện chủ sở hữu; thu phần lợi nhuận sau thuế còn lại</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sau khi trích lập các quỹ của doanh nghiệp nhà nước do Ủy ban nhân dân cấp tỉnh đại diện chủ sở</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hữu;</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l) Thu từ quỹ dự trữ tài chính địa phương;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m) Thu từ bán tài sản nhà nước, kể cả thu tiền sử dụng đất gắn với tài sản trên đất do các cơ quan, tổ</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chức, đơn vị thuộc địa phương quản lý;</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n) Viện trợ không hoàn lại của các tổ chức quốc tế, các tổ chức khác, các cá nhân ở nước ngoài trực</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tiếp cho địa phương;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o) Phí thu từ các hoạt động dịch vụ do các cơ quan nhà nước địa phương thực hiện, trường hợp được</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khoán chi phí hoạt động thì được khấu trừ; các khoản phí thu từ các hoạt động dịch vụ do đơn vị sự</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nghiệp công lập và doanh nghiệp nhà nước do Ủy ban nhân dân cấp tỉnh đại diện chủ sở hữu thì</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được phép trích lại một phần hoặc toàn bộ, phần còn lại thực hiện nộp ngân sách theo quy định của</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pháp luật về phí, lệ phí và quy định khác của pháp luật có liên quan;</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p) Lệ phí do các cơ quan nhà nước địa phương thực hiện thu;</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q) Tiền thu từ xử phạt vi phạm hành chính, phạt, tịch thu khác theo quy định của pháp luật do các cơ</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quan nhà nước địa phương thực hiện;</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r) Thu từ tài sản được xác lập quyền sở hữu của Nhà nước do các cơ quan, tổ chức, đơn vị thuộc địa</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phương xử lý;</w:t>
      </w:r>
    </w:p>
    <w:p w:rsidR="00010C32" w:rsidRPr="00010C32" w:rsidRDefault="00010C32" w:rsidP="00010C32">
      <w:pPr>
        <w:spacing w:before="60" w:line="312" w:lineRule="auto"/>
        <w:ind w:firstLine="567"/>
        <w:jc w:val="both"/>
        <w:rPr>
          <w:rFonts w:ascii="Times New Roman" w:hAnsi="Times New Roman" w:cs="Times New Roman"/>
          <w:sz w:val="26"/>
          <w:szCs w:val="24"/>
          <w:lang w:val="vi-VN"/>
        </w:rPr>
      </w:pPr>
      <w:r w:rsidRPr="00010C32">
        <w:rPr>
          <w:rFonts w:ascii="Times New Roman" w:hAnsi="Times New Roman" w:cs="Times New Roman"/>
          <w:sz w:val="26"/>
          <w:szCs w:val="24"/>
        </w:rPr>
        <w:t>s) Thu từ quỹ đất công ích và thu hoa lợi công sản khác;</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t) Huy động đóng góp từ các cơ quan, tổ chức, cá nhân theo quy định của pháp luật;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lastRenderedPageBreak/>
        <w:t>u) Thu kết dư ngân sách địa phương;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v) Các khoản thu khác theo quy định của pháp luật.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2. Các khoản thu phân chia theo tỷ lệ phần trăm (%) giữa ngân sách trung ương và ngân sách địa</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phương theo quy định tại khoản 2 Điều 35 của Luật này.</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3. Thu bổ sung cân đối ngân sách, bổ sung có mục tiêu từ ngân sách trung ương.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4. Thu chuyển nguồn của ngân sách địa phương từ năm trước chuyển sang.</w:t>
      </w:r>
    </w:p>
    <w:p w:rsidR="00010C32" w:rsidRPr="00480895" w:rsidRDefault="00010C32" w:rsidP="00010C32">
      <w:pPr>
        <w:autoSpaceDE w:val="0"/>
        <w:autoSpaceDN w:val="0"/>
        <w:adjustRightInd w:val="0"/>
        <w:spacing w:before="60" w:line="312" w:lineRule="auto"/>
        <w:ind w:firstLine="567"/>
        <w:rPr>
          <w:rFonts w:ascii="Times New Roman" w:eastAsia="Times New Roman,Bold" w:hAnsi="Times New Roman" w:cs="Times New Roman"/>
          <w:b/>
          <w:bCs/>
          <w:sz w:val="26"/>
          <w:szCs w:val="24"/>
        </w:rPr>
      </w:pPr>
      <w:r w:rsidRPr="00480895">
        <w:rPr>
          <w:rFonts w:ascii="Times New Roman" w:eastAsia="Times New Roman,Bold" w:hAnsi="Times New Roman" w:cs="Times New Roman"/>
          <w:b/>
          <w:bCs/>
          <w:sz w:val="26"/>
          <w:szCs w:val="24"/>
        </w:rPr>
        <w:t>Nhiệm vụ chi của ngân sách địa ph</w:t>
      </w:r>
      <w:r w:rsidRPr="00480895">
        <w:rPr>
          <w:rFonts w:ascii="Times New Roman" w:eastAsia="Times New Roman,Bold" w:hAnsi="Times New Roman" w:cs="Times New Roman"/>
          <w:b/>
          <w:bCs/>
          <w:sz w:val="26"/>
          <w:szCs w:val="24"/>
          <w:lang w:val="vi-VN"/>
        </w:rPr>
        <w:t>ương :</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1. Chi đầu tư phát triển:</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a) Đầu tư cho các dự án do địa phương quản lý theo các lĩnh vực được quy định tại khoản 2 Điều</w:t>
      </w:r>
      <w:r>
        <w:rPr>
          <w:rFonts w:ascii="Times New Roman" w:hAnsi="Times New Roman" w:cs="Times New Roman"/>
          <w:sz w:val="26"/>
          <w:szCs w:val="24"/>
          <w:lang w:val="vi-VN"/>
        </w:rPr>
        <w:t xml:space="preserve"> </w:t>
      </w:r>
      <w:r w:rsidRPr="00010C32">
        <w:rPr>
          <w:rFonts w:ascii="Times New Roman" w:hAnsi="Times New Roman" w:cs="Times New Roman"/>
          <w:sz w:val="26"/>
          <w:szCs w:val="24"/>
        </w:rPr>
        <w:t>này;</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b) Đầu tư và hỗ trợ vốn cho các doanh nghiệp cung cấp sản phẩm, dịch vụ công ích do Nhà nước đặt</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hàng, các tổ chức kinh tế, các tổ chức tài chính của địa phương theo quy định của pháp luật;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c) Các khoản chi khác theo quy định của pháp luật.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2. Chi thường xuyên của các cơ quan, đơn vị ở địa phương được phân cấp trong các lĩnh vực:</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a) Sự nghiệp giáo dục - đào tạo và dạy nghề;</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b) Sự nghiệp khoa học và công nghệ;</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c) Quốc phòng, an ninh, trật tự, an toàn xã hội, phần giao địa phương quản lý;</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d) Sự nghiệp y tế, dân số và gia đình;</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đ) Sự nghiệp văn hóa thông tin;</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e) Sự nghiệp phát thanh, truyền hình;</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g) Sự nghiệp thể dục thể thao;</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h) Sự nghiệp bảo vệ môi trường;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i) Các hoạt động kinh tế;</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k) Hoạt động của các cơ quan quản lý nhà nước, tổ chức chính trị và các tổ chức chính trị - xã hội;</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hỗ trợ hoạt động cho các tổ chức chính trị xã hội - nghề nghiệp, tổ chức xã hội, tổ chức xã hội - nghề</w:t>
      </w:r>
      <w:r w:rsidRPr="00010C32">
        <w:rPr>
          <w:rFonts w:ascii="Times New Roman" w:hAnsi="Times New Roman" w:cs="Times New Roman"/>
          <w:sz w:val="26"/>
          <w:szCs w:val="24"/>
          <w:lang w:val="vi-VN"/>
        </w:rPr>
        <w:t xml:space="preserve"> </w:t>
      </w:r>
      <w:r w:rsidRPr="00010C32">
        <w:rPr>
          <w:rFonts w:ascii="Times New Roman" w:hAnsi="Times New Roman" w:cs="Times New Roman"/>
          <w:sz w:val="26"/>
          <w:szCs w:val="24"/>
        </w:rPr>
        <w:t>nghiệp theo quy định của pháp luật;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lang w:val="vi-VN"/>
        </w:rPr>
      </w:pPr>
      <w:r w:rsidRPr="00010C32">
        <w:rPr>
          <w:rFonts w:ascii="Times New Roman" w:hAnsi="Times New Roman" w:cs="Times New Roman"/>
          <w:sz w:val="26"/>
          <w:szCs w:val="24"/>
        </w:rPr>
        <w:t>l) Chi bảo đảm xã hội, bao gồm cả chi thực hiện các chính sách xã hội theo quy định của pháp luật;</w:t>
      </w:r>
      <w:r w:rsidRPr="00010C32">
        <w:rPr>
          <w:rFonts w:ascii="Times New Roman" w:hAnsi="Times New Roman" w:cs="Times New Roman"/>
          <w:sz w:val="26"/>
          <w:szCs w:val="24"/>
          <w:lang w:val="vi-VN"/>
        </w:rPr>
        <w:t xml:space="preserve"> </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m) Các khoản chi khác theo quy định của pháp luật.</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lastRenderedPageBreak/>
        <w:t>3. Chi trả nợ lãi các khoản do chính quyền địa phương vay.</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4. Chi bổ sung quỹ dự trữ tài chính địa phương.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5. Chi chuyển nguồn sang năm sau của ngân sách địa phương.</w:t>
      </w:r>
    </w:p>
    <w:p w:rsidR="00010C32" w:rsidRPr="00010C32" w:rsidRDefault="00010C32" w:rsidP="00010C32">
      <w:pPr>
        <w:autoSpaceDE w:val="0"/>
        <w:autoSpaceDN w:val="0"/>
        <w:adjustRightInd w:val="0"/>
        <w:spacing w:before="60" w:line="312" w:lineRule="auto"/>
        <w:ind w:firstLine="567"/>
        <w:rPr>
          <w:rFonts w:ascii="Times New Roman" w:hAnsi="Times New Roman" w:cs="Times New Roman"/>
          <w:sz w:val="26"/>
          <w:szCs w:val="24"/>
        </w:rPr>
      </w:pPr>
      <w:r w:rsidRPr="00010C32">
        <w:rPr>
          <w:rFonts w:ascii="Times New Roman" w:hAnsi="Times New Roman" w:cs="Times New Roman"/>
          <w:sz w:val="26"/>
          <w:szCs w:val="24"/>
        </w:rPr>
        <w:t>6. Chi bổ sung cân đối ngân sách, bổ sung có mục tiêu cho ngân sách cấp dưới.</w:t>
      </w:r>
    </w:p>
    <w:p w:rsidR="00010C32" w:rsidRPr="00010C32" w:rsidRDefault="00010C32" w:rsidP="00010C32">
      <w:pPr>
        <w:spacing w:before="60" w:line="312" w:lineRule="auto"/>
        <w:ind w:firstLine="567"/>
        <w:jc w:val="both"/>
        <w:rPr>
          <w:rFonts w:ascii="Times New Roman" w:hAnsi="Times New Roman"/>
          <w:sz w:val="30"/>
          <w:szCs w:val="28"/>
          <w:lang w:val="vi-VN"/>
        </w:rPr>
      </w:pPr>
      <w:r w:rsidRPr="00010C32">
        <w:rPr>
          <w:rFonts w:ascii="Times New Roman" w:hAnsi="Times New Roman" w:cs="Times New Roman"/>
          <w:sz w:val="26"/>
          <w:szCs w:val="24"/>
        </w:rPr>
        <w:t>7. Chi hỗ trợ thực hiện một số nhiệm vụ quy định tại các điểm a, b và c khoản 9 Điều 9 của Luật này.</w:t>
      </w:r>
    </w:p>
    <w:p w:rsidR="00480895" w:rsidRDefault="00480895" w:rsidP="00480895">
      <w:pPr>
        <w:spacing w:before="60"/>
        <w:ind w:right="-6" w:firstLine="567"/>
        <w:jc w:val="both"/>
        <w:rPr>
          <w:rFonts w:ascii="Times New Roman" w:hAnsi="Times New Roman" w:cs="Times New Roman"/>
          <w:b/>
          <w:sz w:val="26"/>
          <w:szCs w:val="28"/>
        </w:rPr>
      </w:pPr>
      <w:r w:rsidRPr="009F0749">
        <w:rPr>
          <w:rFonts w:ascii="Times New Roman" w:hAnsi="Times New Roman" w:cs="Times New Roman"/>
          <w:b/>
          <w:sz w:val="26"/>
          <w:szCs w:val="28"/>
        </w:rPr>
        <w:t>Việc cấp bổ sung ngân sách được thực hiện trong những trường hợp nào? Theo anh (chị) đâu là giải pháp để tăng nguồn thu và quản lý chi tiêu ngân sách nhà nước tiết kiệm và hiệu quả?</w:t>
      </w:r>
      <w:r w:rsidR="00FB70BD">
        <w:rPr>
          <w:rFonts w:ascii="Times New Roman" w:hAnsi="Times New Roman" w:cs="Times New Roman"/>
          <w:b/>
          <w:sz w:val="26"/>
          <w:szCs w:val="28"/>
        </w:rPr>
        <w:t xml:space="preserve"> </w:t>
      </w:r>
    </w:p>
    <w:p w:rsidR="00FB70BD" w:rsidRPr="00FB70BD" w:rsidRDefault="00FB70BD" w:rsidP="00480895">
      <w:pPr>
        <w:spacing w:before="60"/>
        <w:ind w:right="-6" w:firstLine="567"/>
        <w:jc w:val="both"/>
        <w:rPr>
          <w:rFonts w:ascii="Times New Roman" w:hAnsi="Times New Roman" w:cs="Times New Roman"/>
          <w:sz w:val="26"/>
          <w:szCs w:val="28"/>
          <w:lang w:val="vi-VN"/>
        </w:rPr>
      </w:pPr>
    </w:p>
    <w:p w:rsidR="00480895" w:rsidRPr="00480895" w:rsidRDefault="00480895" w:rsidP="00480895">
      <w:pPr>
        <w:spacing w:before="60"/>
        <w:ind w:right="-6" w:firstLine="567"/>
        <w:jc w:val="both"/>
        <w:rPr>
          <w:rFonts w:ascii="Times New Roman" w:hAnsi="Times New Roman" w:cs="Times New Roman"/>
          <w:sz w:val="26"/>
          <w:szCs w:val="28"/>
          <w:lang w:val="vi-VN"/>
        </w:rPr>
      </w:pPr>
    </w:p>
    <w:p w:rsidR="00816DCC" w:rsidRPr="00010C32" w:rsidRDefault="00816DCC" w:rsidP="00010C32">
      <w:pPr>
        <w:spacing w:before="60" w:line="312" w:lineRule="auto"/>
        <w:ind w:right="-6" w:firstLine="567"/>
        <w:jc w:val="both"/>
        <w:rPr>
          <w:rFonts w:ascii="Times New Roman" w:hAnsi="Times New Roman" w:cs="Times New Roman"/>
          <w:sz w:val="28"/>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Default="00816DCC" w:rsidP="00816DCC">
      <w:pPr>
        <w:spacing w:before="60"/>
        <w:ind w:right="-6" w:firstLine="567"/>
        <w:jc w:val="both"/>
        <w:rPr>
          <w:rFonts w:ascii="Times New Roman" w:hAnsi="Times New Roman" w:cs="Times New Roman"/>
          <w:sz w:val="26"/>
          <w:szCs w:val="28"/>
          <w:lang w:val="vi-VN"/>
        </w:rPr>
      </w:pPr>
    </w:p>
    <w:p w:rsidR="00816DCC" w:rsidRPr="00816DCC" w:rsidRDefault="00816DCC" w:rsidP="00816DCC">
      <w:pPr>
        <w:spacing w:before="60"/>
        <w:ind w:right="-6" w:firstLine="567"/>
        <w:jc w:val="both"/>
        <w:rPr>
          <w:rFonts w:ascii="Times New Roman" w:hAnsi="Times New Roman" w:cs="Times New Roman"/>
          <w:sz w:val="26"/>
          <w:szCs w:val="28"/>
          <w:lang w:val="vi-VN"/>
        </w:rPr>
      </w:pPr>
    </w:p>
    <w:p w:rsidR="001C4ECB" w:rsidRDefault="001C4ECB" w:rsidP="00816DCC">
      <w:pPr>
        <w:spacing w:before="60"/>
        <w:ind w:right="-6" w:firstLine="567"/>
        <w:jc w:val="both"/>
        <w:rPr>
          <w:rFonts w:ascii="Times New Roman" w:hAnsi="Times New Roman"/>
          <w:b/>
          <w:sz w:val="26"/>
          <w:szCs w:val="28"/>
          <w:lang w:val="vi-VN"/>
        </w:rPr>
      </w:pPr>
      <w:r w:rsidRPr="009F0749">
        <w:rPr>
          <w:rFonts w:ascii="Times New Roman" w:hAnsi="Times New Roman" w:cs="Times New Roman"/>
          <w:b/>
          <w:sz w:val="26"/>
          <w:szCs w:val="28"/>
        </w:rPr>
        <w:t xml:space="preserve">Câu </w:t>
      </w:r>
      <w:r w:rsidR="00DD4733" w:rsidRPr="009F0749">
        <w:rPr>
          <w:rFonts w:ascii="Times New Roman" w:hAnsi="Times New Roman" w:cs="Times New Roman"/>
          <w:b/>
          <w:sz w:val="26"/>
          <w:szCs w:val="28"/>
        </w:rPr>
        <w:t>4</w:t>
      </w:r>
      <w:r w:rsidR="009F0749" w:rsidRPr="009F0749">
        <w:rPr>
          <w:rFonts w:ascii="Times New Roman" w:hAnsi="Times New Roman" w:cs="Times New Roman"/>
          <w:b/>
          <w:sz w:val="26"/>
          <w:szCs w:val="28"/>
        </w:rPr>
        <w:t xml:space="preserve"> </w:t>
      </w:r>
      <w:r w:rsidR="00DD4733" w:rsidRPr="009F0749">
        <w:rPr>
          <w:rFonts w:ascii="Times New Roman" w:hAnsi="Times New Roman" w:cs="Times New Roman"/>
          <w:b/>
          <w:sz w:val="26"/>
          <w:szCs w:val="28"/>
        </w:rPr>
        <w:t>:</w:t>
      </w:r>
      <w:r w:rsidR="009F0749" w:rsidRPr="009F0749">
        <w:rPr>
          <w:rFonts w:ascii="Times New Roman" w:hAnsi="Times New Roman" w:cs="Times New Roman"/>
          <w:b/>
          <w:sz w:val="26"/>
          <w:szCs w:val="28"/>
        </w:rPr>
        <w:t xml:space="preserve"> </w:t>
      </w:r>
      <w:r w:rsidR="0062654D" w:rsidRPr="009F0749">
        <w:rPr>
          <w:rFonts w:ascii="Times New Roman" w:hAnsi="Times New Roman" w:cs="Times New Roman"/>
          <w:b/>
          <w:sz w:val="26"/>
          <w:szCs w:val="28"/>
        </w:rPr>
        <w:t>Trong 03 lĩnh vực quản lý nhà nước</w:t>
      </w:r>
      <w:r w:rsidR="00DD4733" w:rsidRPr="009F0749">
        <w:rPr>
          <w:rFonts w:ascii="Times New Roman" w:hAnsi="Times New Roman"/>
          <w:b/>
          <w:sz w:val="26"/>
          <w:szCs w:val="28"/>
        </w:rPr>
        <w:t xml:space="preserve"> về văn hoá, giáo dục và y tế. Theo anh (chị</w:t>
      </w:r>
      <w:r w:rsidR="0062654D" w:rsidRPr="009F0749">
        <w:rPr>
          <w:rFonts w:ascii="Times New Roman" w:hAnsi="Times New Roman"/>
          <w:b/>
          <w:sz w:val="26"/>
          <w:szCs w:val="28"/>
        </w:rPr>
        <w:t xml:space="preserve">) </w:t>
      </w:r>
      <w:r w:rsidR="00DD4733" w:rsidRPr="009F0749">
        <w:rPr>
          <w:rFonts w:ascii="Times New Roman" w:hAnsi="Times New Roman"/>
          <w:b/>
          <w:sz w:val="26"/>
          <w:szCs w:val="28"/>
        </w:rPr>
        <w:t xml:space="preserve">quản lý nhà nước </w:t>
      </w:r>
      <w:r w:rsidR="0062654D" w:rsidRPr="009F0749">
        <w:rPr>
          <w:rFonts w:ascii="Times New Roman" w:hAnsi="Times New Roman"/>
          <w:b/>
          <w:sz w:val="26"/>
          <w:szCs w:val="28"/>
        </w:rPr>
        <w:t>trong lĩnh vực nào còn nhiều bất cập? Đề xuất giải pháp khắc phục.</w:t>
      </w:r>
    </w:p>
    <w:p w:rsidR="00F84C0B" w:rsidRDefault="00F84C0B" w:rsidP="00816DCC">
      <w:pPr>
        <w:spacing w:before="60"/>
        <w:ind w:right="-6" w:firstLine="567"/>
        <w:jc w:val="both"/>
        <w:rPr>
          <w:rFonts w:ascii="Times New Roman" w:hAnsi="Times New Roman"/>
          <w:sz w:val="26"/>
          <w:szCs w:val="28"/>
        </w:rPr>
      </w:pPr>
    </w:p>
    <w:p w:rsidR="004F52CA" w:rsidRDefault="004F52CA" w:rsidP="00816DCC">
      <w:pPr>
        <w:spacing w:before="60"/>
        <w:ind w:right="-6" w:firstLine="567"/>
        <w:jc w:val="both"/>
        <w:rPr>
          <w:rFonts w:ascii="Times New Roman" w:hAnsi="Times New Roman"/>
          <w:sz w:val="26"/>
          <w:szCs w:val="28"/>
        </w:rPr>
      </w:pPr>
    </w:p>
    <w:p w:rsidR="004F52CA" w:rsidRDefault="004F52CA" w:rsidP="00816DCC">
      <w:pPr>
        <w:spacing w:before="60"/>
        <w:ind w:right="-6" w:firstLine="567"/>
        <w:jc w:val="both"/>
        <w:rPr>
          <w:rFonts w:ascii="Times New Roman" w:hAnsi="Times New Roman"/>
          <w:sz w:val="26"/>
          <w:szCs w:val="28"/>
        </w:rPr>
      </w:pPr>
    </w:p>
    <w:p w:rsidR="004F52CA" w:rsidRPr="004F52CA" w:rsidRDefault="004F52CA" w:rsidP="00816DCC">
      <w:pPr>
        <w:spacing w:before="60"/>
        <w:ind w:right="-6" w:firstLine="567"/>
        <w:jc w:val="both"/>
        <w:rPr>
          <w:rFonts w:ascii="Times New Roman" w:hAnsi="Times New Roman"/>
          <w:sz w:val="26"/>
          <w:szCs w:val="28"/>
        </w:rPr>
      </w:pPr>
    </w:p>
    <w:p w:rsidR="00F84C0B" w:rsidRPr="00F84C0B" w:rsidRDefault="00F84C0B" w:rsidP="00816DCC">
      <w:pPr>
        <w:spacing w:before="60"/>
        <w:ind w:right="-6" w:firstLine="567"/>
        <w:jc w:val="both"/>
        <w:rPr>
          <w:rFonts w:ascii="Times New Roman" w:hAnsi="Times New Roman" w:cs="Times New Roman"/>
          <w:sz w:val="26"/>
          <w:szCs w:val="28"/>
          <w:lang w:val="vi-VN"/>
        </w:rPr>
      </w:pPr>
    </w:p>
    <w:p w:rsidR="001C4ECB" w:rsidRDefault="001C4ECB" w:rsidP="00816DCC">
      <w:pPr>
        <w:spacing w:before="60"/>
        <w:ind w:right="-6" w:firstLine="567"/>
        <w:jc w:val="both"/>
        <w:rPr>
          <w:rFonts w:ascii="Times New Roman" w:hAnsi="Times New Roman" w:cs="Times New Roman"/>
          <w:b/>
          <w:sz w:val="26"/>
          <w:szCs w:val="28"/>
        </w:rPr>
      </w:pPr>
      <w:r w:rsidRPr="009F0749">
        <w:rPr>
          <w:rFonts w:ascii="Times New Roman" w:hAnsi="Times New Roman" w:cs="Times New Roman"/>
          <w:b/>
          <w:sz w:val="26"/>
          <w:szCs w:val="28"/>
        </w:rPr>
        <w:t xml:space="preserve">Câu </w:t>
      </w:r>
      <w:r w:rsidR="00087D52" w:rsidRPr="009F0749">
        <w:rPr>
          <w:rFonts w:ascii="Times New Roman" w:hAnsi="Times New Roman" w:cs="Times New Roman"/>
          <w:b/>
          <w:sz w:val="26"/>
          <w:szCs w:val="28"/>
        </w:rPr>
        <w:t>5</w:t>
      </w:r>
      <w:r w:rsidR="009F0749" w:rsidRPr="009F0749">
        <w:rPr>
          <w:rFonts w:ascii="Times New Roman" w:hAnsi="Times New Roman" w:cs="Times New Roman"/>
          <w:b/>
          <w:sz w:val="26"/>
          <w:szCs w:val="28"/>
        </w:rPr>
        <w:t xml:space="preserve"> </w:t>
      </w:r>
      <w:r w:rsidRPr="009F0749">
        <w:rPr>
          <w:rFonts w:ascii="Times New Roman" w:hAnsi="Times New Roman" w:cs="Times New Roman"/>
          <w:b/>
          <w:sz w:val="26"/>
          <w:szCs w:val="28"/>
        </w:rPr>
        <w:t>:</w:t>
      </w:r>
      <w:r w:rsidR="009F0749" w:rsidRPr="009F0749">
        <w:rPr>
          <w:rFonts w:ascii="Times New Roman" w:hAnsi="Times New Roman" w:cs="Times New Roman"/>
          <w:b/>
          <w:sz w:val="26"/>
          <w:szCs w:val="28"/>
        </w:rPr>
        <w:t xml:space="preserve"> </w:t>
      </w:r>
      <w:r w:rsidR="00087D52" w:rsidRPr="009F0749">
        <w:rPr>
          <w:rFonts w:ascii="Times New Roman" w:hAnsi="Times New Roman" w:cs="Times New Roman"/>
          <w:b/>
          <w:sz w:val="26"/>
          <w:szCs w:val="28"/>
        </w:rPr>
        <w:t xml:space="preserve">Thế nào là quản lý nhà nước về xây dựng? Những cơ quan nhà nước nào có thẩm quyền cấp giấy phép xây dựng? </w:t>
      </w:r>
      <w:r w:rsidRPr="009F0749">
        <w:rPr>
          <w:rFonts w:ascii="Times New Roman" w:hAnsi="Times New Roman" w:cs="Times New Roman"/>
          <w:b/>
          <w:sz w:val="26"/>
          <w:szCs w:val="28"/>
        </w:rPr>
        <w:t>N</w:t>
      </w:r>
      <w:r w:rsidR="00E6456A" w:rsidRPr="009F0749">
        <w:rPr>
          <w:rFonts w:ascii="Times New Roman" w:hAnsi="Times New Roman" w:cs="Times New Roman"/>
          <w:b/>
          <w:sz w:val="26"/>
          <w:szCs w:val="28"/>
        </w:rPr>
        <w:t>ế</w:t>
      </w:r>
      <w:r w:rsidRPr="009F0749">
        <w:rPr>
          <w:rFonts w:ascii="Times New Roman" w:hAnsi="Times New Roman" w:cs="Times New Roman"/>
          <w:b/>
          <w:sz w:val="26"/>
          <w:szCs w:val="28"/>
        </w:rPr>
        <w:t xml:space="preserve">u </w:t>
      </w:r>
      <w:r w:rsidR="00E6456A" w:rsidRPr="009F0749">
        <w:rPr>
          <w:rFonts w:ascii="Times New Roman" w:hAnsi="Times New Roman" w:cs="Times New Roman"/>
          <w:b/>
          <w:sz w:val="26"/>
          <w:szCs w:val="28"/>
        </w:rPr>
        <w:t xml:space="preserve">trong quá trình xây dựng xảy ra </w:t>
      </w:r>
      <w:r w:rsidRPr="009F0749">
        <w:rPr>
          <w:rFonts w:ascii="Times New Roman" w:hAnsi="Times New Roman" w:cs="Times New Roman"/>
          <w:b/>
          <w:sz w:val="26"/>
          <w:szCs w:val="28"/>
        </w:rPr>
        <w:t xml:space="preserve">tranh chấp đất đai </w:t>
      </w:r>
      <w:r w:rsidR="00E6456A" w:rsidRPr="009F0749">
        <w:rPr>
          <w:rFonts w:ascii="Times New Roman" w:hAnsi="Times New Roman" w:cs="Times New Roman"/>
          <w:b/>
          <w:sz w:val="26"/>
          <w:szCs w:val="28"/>
        </w:rPr>
        <w:t>thì cơ quan nào có thẩm quyền giải quyết; trình tự, thủ tục, thời hạn giải quyết như thế nào</w:t>
      </w:r>
      <w:r w:rsidRPr="009F0749">
        <w:rPr>
          <w:rFonts w:ascii="Times New Roman" w:hAnsi="Times New Roman" w:cs="Times New Roman"/>
          <w:b/>
          <w:sz w:val="26"/>
          <w:szCs w:val="28"/>
        </w:rPr>
        <w:t>?</w:t>
      </w:r>
    </w:p>
    <w:p w:rsidR="004F52CA" w:rsidRPr="004F52CA" w:rsidRDefault="004F52CA" w:rsidP="008406B2">
      <w:pPr>
        <w:spacing w:before="240"/>
        <w:ind w:right="-6" w:firstLine="567"/>
        <w:jc w:val="both"/>
        <w:rPr>
          <w:rFonts w:ascii="Times New Roman" w:hAnsi="Times New Roman" w:cs="Times New Roman"/>
          <w:b/>
          <w:i/>
          <w:sz w:val="26"/>
          <w:szCs w:val="28"/>
        </w:rPr>
      </w:pPr>
      <w:r w:rsidRPr="004F52CA">
        <w:rPr>
          <w:rFonts w:ascii="Times New Roman" w:hAnsi="Times New Roman" w:cs="Times New Roman"/>
          <w:b/>
          <w:i/>
          <w:sz w:val="26"/>
          <w:szCs w:val="28"/>
        </w:rPr>
        <w:t>Khái niệm quản lý NN về xây dựng :</w:t>
      </w:r>
    </w:p>
    <w:p w:rsidR="004F52CA" w:rsidRDefault="008406B2" w:rsidP="008406B2">
      <w:pPr>
        <w:spacing w:before="60" w:line="312" w:lineRule="auto"/>
        <w:ind w:right="-6" w:firstLine="567"/>
        <w:jc w:val="both"/>
        <w:rPr>
          <w:rFonts w:ascii="Times New Roman" w:hAnsi="Times New Roman" w:cs="Times New Roman"/>
          <w:sz w:val="26"/>
          <w:szCs w:val="28"/>
        </w:rPr>
      </w:pPr>
      <w:r w:rsidRPr="008406B2">
        <w:rPr>
          <w:rFonts w:ascii="Times New Roman" w:hAnsi="Times New Roman" w:cs="Times New Roman"/>
          <w:sz w:val="26"/>
          <w:szCs w:val="28"/>
        </w:rPr>
        <w:t>Quản lý NN về xây dựng</w:t>
      </w:r>
      <w:r>
        <w:rPr>
          <w:rFonts w:ascii="Times New Roman" w:hAnsi="Times New Roman" w:cs="Times New Roman"/>
          <w:sz w:val="26"/>
          <w:szCs w:val="28"/>
        </w:rPr>
        <w:t xml:space="preserve"> là hoạt động gắn liền với quyền lực NN của cơ quan NN có thẩm quyền hoặc người được NN trao quyền thông qua những phương pháp, công cụ thích </w:t>
      </w:r>
      <w:r>
        <w:rPr>
          <w:rFonts w:ascii="Times New Roman" w:hAnsi="Times New Roman" w:cs="Times New Roman"/>
          <w:sz w:val="26"/>
          <w:szCs w:val="28"/>
        </w:rPr>
        <w:lastRenderedPageBreak/>
        <w:t>hợp, tác động đến các tổ chức, cá nhân có hoạt động xây dựng để thiết lập, duy trì và bảo vệ trật tự quản lý NN trong lĩnh vực xây dựng.</w:t>
      </w:r>
    </w:p>
    <w:p w:rsidR="008406B2" w:rsidRDefault="000C678E" w:rsidP="008406B2">
      <w:pPr>
        <w:spacing w:before="60" w:line="312" w:lineRule="auto"/>
        <w:ind w:right="-6" w:firstLine="567"/>
        <w:jc w:val="both"/>
        <w:rPr>
          <w:rFonts w:ascii="Times New Roman" w:hAnsi="Times New Roman" w:cs="Times New Roman"/>
          <w:b/>
          <w:sz w:val="26"/>
          <w:szCs w:val="28"/>
        </w:rPr>
      </w:pPr>
      <w:r>
        <w:rPr>
          <w:rFonts w:ascii="Times New Roman" w:hAnsi="Times New Roman" w:cs="Times New Roman"/>
          <w:b/>
          <w:sz w:val="26"/>
          <w:szCs w:val="28"/>
        </w:rPr>
        <w:t>Cơ quan NN c</w:t>
      </w:r>
      <w:r w:rsidRPr="009F0749">
        <w:rPr>
          <w:rFonts w:ascii="Times New Roman" w:hAnsi="Times New Roman" w:cs="Times New Roman"/>
          <w:b/>
          <w:sz w:val="26"/>
          <w:szCs w:val="28"/>
        </w:rPr>
        <w:t>ó thẩm quyền cấp giấy phép xây dựng</w:t>
      </w:r>
      <w:r>
        <w:rPr>
          <w:rFonts w:ascii="Times New Roman" w:hAnsi="Times New Roman" w:cs="Times New Roman"/>
          <w:b/>
          <w:sz w:val="26"/>
          <w:szCs w:val="28"/>
        </w:rPr>
        <w:t xml:space="preserve"> :</w:t>
      </w:r>
    </w:p>
    <w:p w:rsidR="000C678E" w:rsidRPr="00B70FBD" w:rsidRDefault="000C678E" w:rsidP="00B70FBD">
      <w:pPr>
        <w:pStyle w:val="ListParagraph"/>
        <w:numPr>
          <w:ilvl w:val="0"/>
          <w:numId w:val="15"/>
        </w:numPr>
        <w:spacing w:before="60" w:line="312" w:lineRule="auto"/>
        <w:ind w:right="-6"/>
        <w:jc w:val="both"/>
        <w:rPr>
          <w:rFonts w:ascii="Times New Roman" w:hAnsi="Times New Roman" w:cs="Times New Roman"/>
          <w:sz w:val="26"/>
          <w:szCs w:val="28"/>
        </w:rPr>
      </w:pPr>
      <w:r w:rsidRPr="00B70FBD">
        <w:rPr>
          <w:rFonts w:ascii="Times New Roman" w:hAnsi="Times New Roman" w:cs="Times New Roman"/>
          <w:sz w:val="26"/>
          <w:szCs w:val="28"/>
        </w:rPr>
        <w:t>Bộ Xây dựng cấp giấy phép xây dựng đối với công trình cấp đặc biệt.</w:t>
      </w:r>
    </w:p>
    <w:p w:rsidR="000C678E" w:rsidRPr="00B70FBD" w:rsidRDefault="000C678E" w:rsidP="00B70FBD">
      <w:pPr>
        <w:pStyle w:val="ListParagraph"/>
        <w:numPr>
          <w:ilvl w:val="0"/>
          <w:numId w:val="15"/>
        </w:numPr>
        <w:spacing w:before="60" w:line="312" w:lineRule="auto"/>
        <w:ind w:left="0" w:right="-6" w:firstLine="426"/>
        <w:jc w:val="both"/>
        <w:rPr>
          <w:rFonts w:ascii="Times New Roman" w:hAnsi="Times New Roman" w:cs="Times New Roman"/>
          <w:sz w:val="26"/>
          <w:szCs w:val="28"/>
        </w:rPr>
      </w:pPr>
      <w:r w:rsidRPr="00B70FBD">
        <w:rPr>
          <w:rFonts w:ascii="Times New Roman" w:hAnsi="Times New Roman" w:cs="Times New Roman"/>
          <w:sz w:val="26"/>
          <w:szCs w:val="28"/>
        </w:rPr>
        <w:t>UBND cấp tỉnh cấp giấy phép đối với các công trình xây dựng cấp I, cấp II, công trình tôn giáo, công trình di tích lịch sử - văn hóa, công trình tượng đài, tranh hoành tráng được xếp hạng, công trình trên các tuyến, trục đường phố chính trong đô thị, công trình thuộc dự án có vốn đầu tư trực tiếp của người nước ngoài tại VN. UBND cấp tỉnh được phân cấp cho Sở Xây dựng, ban quản lý khu kinh tế, khu công ngh</w:t>
      </w:r>
      <w:r w:rsidR="00B70FBD" w:rsidRPr="00B70FBD">
        <w:rPr>
          <w:rFonts w:ascii="Times New Roman" w:hAnsi="Times New Roman" w:cs="Times New Roman"/>
          <w:sz w:val="26"/>
          <w:szCs w:val="28"/>
        </w:rPr>
        <w:t>iệp</w:t>
      </w:r>
      <w:r w:rsidRPr="00B70FBD">
        <w:rPr>
          <w:rFonts w:ascii="Times New Roman" w:hAnsi="Times New Roman" w:cs="Times New Roman"/>
          <w:sz w:val="26"/>
          <w:szCs w:val="28"/>
        </w:rPr>
        <w:t xml:space="preserve">, khu chế xuất, khu công nghệ cao </w:t>
      </w:r>
      <w:r w:rsidR="00B70FBD" w:rsidRPr="00B70FBD">
        <w:rPr>
          <w:rFonts w:ascii="Times New Roman" w:hAnsi="Times New Roman" w:cs="Times New Roman"/>
          <w:sz w:val="26"/>
          <w:szCs w:val="28"/>
        </w:rPr>
        <w:t>cấp giấy phép xây dựng theo chức năng, phạm vi quản lý.</w:t>
      </w:r>
    </w:p>
    <w:p w:rsidR="00B70FBD" w:rsidRPr="00B70FBD" w:rsidRDefault="00B70FBD" w:rsidP="00B70FBD">
      <w:pPr>
        <w:pStyle w:val="ListParagraph"/>
        <w:numPr>
          <w:ilvl w:val="0"/>
          <w:numId w:val="15"/>
        </w:numPr>
        <w:spacing w:before="60" w:line="312" w:lineRule="auto"/>
        <w:ind w:left="0" w:right="-6" w:firstLine="426"/>
        <w:jc w:val="both"/>
        <w:rPr>
          <w:rFonts w:ascii="Times New Roman" w:hAnsi="Times New Roman" w:cs="Times New Roman"/>
          <w:sz w:val="26"/>
          <w:szCs w:val="28"/>
        </w:rPr>
      </w:pPr>
      <w:r w:rsidRPr="00B70FBD">
        <w:rPr>
          <w:rFonts w:ascii="Times New Roman" w:hAnsi="Times New Roman" w:cs="Times New Roman"/>
          <w:sz w:val="26"/>
          <w:szCs w:val="28"/>
        </w:rPr>
        <w:t>UBND cấp huyện cấp giấy phép xây dựng đối với các công trình, nhà ở riêng lẻ xây dựng trong đô thị, trung tâm cụm xã, trong khu bảo tồn, khu di tích lịch sử - văn hóa thuộc địa bàn do mình quản lý, trừ các công trình xây dựng do Bộ Xây dựng, UBND cấp tỉnh cấp phép.</w:t>
      </w:r>
    </w:p>
    <w:p w:rsidR="00F83E05" w:rsidRDefault="00F83E05" w:rsidP="00F83E05">
      <w:pPr>
        <w:spacing w:before="60"/>
        <w:ind w:right="-6" w:firstLine="567"/>
        <w:jc w:val="both"/>
        <w:rPr>
          <w:rFonts w:ascii="Times New Roman" w:hAnsi="Times New Roman" w:cs="Times New Roman"/>
          <w:b/>
          <w:sz w:val="26"/>
          <w:szCs w:val="28"/>
        </w:rPr>
      </w:pPr>
      <w:r>
        <w:rPr>
          <w:rFonts w:ascii="Times New Roman" w:hAnsi="Times New Roman" w:cs="Times New Roman"/>
          <w:b/>
          <w:sz w:val="26"/>
          <w:szCs w:val="28"/>
        </w:rPr>
        <w:t>T</w:t>
      </w:r>
      <w:r w:rsidRPr="00F83E05">
        <w:rPr>
          <w:rFonts w:ascii="Times New Roman" w:hAnsi="Times New Roman" w:cs="Times New Roman"/>
          <w:b/>
          <w:sz w:val="26"/>
          <w:szCs w:val="28"/>
        </w:rPr>
        <w:t>rong quá trình xây dựng xảy ra tranh chấp đất đai thì cơ quan nào có thẩm quyền giải quyết; trình tự, thủ tục, thời hạn giải quyết như thế nào?</w:t>
      </w:r>
    </w:p>
    <w:p w:rsidR="00EB0610" w:rsidRPr="00EB0610" w:rsidRDefault="00EB0610" w:rsidP="00F83E05">
      <w:pPr>
        <w:spacing w:before="60"/>
        <w:ind w:right="-6" w:firstLine="567"/>
        <w:jc w:val="both"/>
        <w:rPr>
          <w:rFonts w:ascii="Times New Roman" w:hAnsi="Times New Roman" w:cs="Times New Roman"/>
          <w:b/>
          <w:i/>
          <w:sz w:val="26"/>
          <w:szCs w:val="28"/>
        </w:rPr>
      </w:pPr>
      <w:r w:rsidRPr="00EB0610">
        <w:rPr>
          <w:rFonts w:ascii="Times New Roman" w:hAnsi="Times New Roman" w:cs="Times New Roman"/>
          <w:b/>
          <w:i/>
          <w:sz w:val="26"/>
          <w:szCs w:val="28"/>
        </w:rPr>
        <w:t>Khái niệm tranh chấp đất đai :</w:t>
      </w:r>
    </w:p>
    <w:p w:rsidR="00F83E05" w:rsidRDefault="007D30C3" w:rsidP="0071429A">
      <w:pPr>
        <w:spacing w:before="60" w:line="312" w:lineRule="auto"/>
        <w:ind w:right="-6" w:firstLine="567"/>
        <w:jc w:val="both"/>
        <w:rPr>
          <w:rFonts w:ascii="Times New Roman" w:hAnsi="Times New Roman" w:cs="Times New Roman"/>
          <w:sz w:val="26"/>
          <w:szCs w:val="28"/>
        </w:rPr>
      </w:pPr>
      <w:r>
        <w:rPr>
          <w:rFonts w:ascii="Times New Roman" w:hAnsi="Times New Roman" w:cs="Times New Roman"/>
          <w:sz w:val="26"/>
          <w:szCs w:val="28"/>
        </w:rPr>
        <w:t xml:space="preserve">Theo Luật đất đai số 45/2013/QH13 ngày 29/11/2013, hiệu lực thi hành từ ngày 01/7/2014, </w:t>
      </w:r>
      <w:r w:rsidR="00F83E05">
        <w:rPr>
          <w:rFonts w:ascii="Times New Roman" w:hAnsi="Times New Roman" w:cs="Times New Roman"/>
          <w:sz w:val="26"/>
          <w:szCs w:val="28"/>
        </w:rPr>
        <w:t>Tranh chấp đất đai là tranh chấp về quyền, nghĩa vụ của người sử dụng đất giữa hai hoặc nhiều bên trong quan hệ đất đai.</w:t>
      </w:r>
    </w:p>
    <w:p w:rsidR="007D30C3" w:rsidRDefault="000512F8" w:rsidP="0071429A">
      <w:pPr>
        <w:spacing w:before="60" w:line="312" w:lineRule="auto"/>
        <w:ind w:right="-6" w:firstLine="567"/>
        <w:jc w:val="both"/>
        <w:rPr>
          <w:rFonts w:ascii="Times New Roman" w:hAnsi="Times New Roman" w:cs="Times New Roman"/>
          <w:sz w:val="26"/>
          <w:szCs w:val="28"/>
        </w:rPr>
      </w:pPr>
      <w:r>
        <w:rPr>
          <w:rFonts w:ascii="Times New Roman" w:hAnsi="Times New Roman" w:cs="Times New Roman"/>
          <w:sz w:val="26"/>
          <w:szCs w:val="28"/>
        </w:rPr>
        <w:t>Khi tranh chấp xảy ra, NN khuyến khích các bên tranh chấp đất đai tự thương lượng, hòa giải hoặc giải quyết tranh chấp đất đai thông qua Tổ hòa giải ở cơ sở .</w:t>
      </w:r>
    </w:p>
    <w:p w:rsidR="007D30C3" w:rsidRDefault="007D30C3" w:rsidP="0071429A">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Tranh chấp đất đai mà các bên tranh chấp </w:t>
      </w:r>
      <w:r w:rsidR="0071429A">
        <w:rPr>
          <w:rFonts w:ascii="Times New Roman" w:hAnsi="Times New Roman" w:cs="Times New Roman"/>
          <w:sz w:val="26"/>
          <w:szCs w:val="28"/>
        </w:rPr>
        <w:t xml:space="preserve">không tự giải quyết được hoặc Tổ hòa giải cơ sở </w:t>
      </w:r>
      <w:r w:rsidRPr="007D30C3">
        <w:rPr>
          <w:rFonts w:ascii="Times New Roman" w:hAnsi="Times New Roman" w:cs="Times New Roman"/>
          <w:sz w:val="26"/>
          <w:szCs w:val="28"/>
        </w:rPr>
        <w:t xml:space="preserve">không </w:t>
      </w:r>
      <w:r w:rsidR="0071429A">
        <w:rPr>
          <w:rFonts w:ascii="Times New Roman" w:hAnsi="Times New Roman" w:cs="Times New Roman"/>
          <w:sz w:val="26"/>
          <w:szCs w:val="28"/>
        </w:rPr>
        <w:t xml:space="preserve">giải quyết được </w:t>
      </w:r>
      <w:r w:rsidRPr="007D30C3">
        <w:rPr>
          <w:rFonts w:ascii="Times New Roman" w:hAnsi="Times New Roman" w:cs="Times New Roman"/>
          <w:sz w:val="26"/>
          <w:szCs w:val="28"/>
        </w:rPr>
        <w:t xml:space="preserve">thì gửi đơn đến </w:t>
      </w:r>
      <w:r w:rsidR="0071429A">
        <w:rPr>
          <w:rFonts w:ascii="Times New Roman" w:hAnsi="Times New Roman" w:cs="Times New Roman"/>
          <w:sz w:val="26"/>
          <w:szCs w:val="28"/>
        </w:rPr>
        <w:t xml:space="preserve">UBND </w:t>
      </w:r>
      <w:r w:rsidRPr="007D30C3">
        <w:rPr>
          <w:rFonts w:ascii="Times New Roman" w:hAnsi="Times New Roman" w:cs="Times New Roman"/>
          <w:sz w:val="26"/>
          <w:szCs w:val="28"/>
        </w:rPr>
        <w:t>cấp xã nơi có đất tranh chấp để hòa giải.</w:t>
      </w:r>
      <w:r w:rsidR="0071429A">
        <w:rPr>
          <w:rFonts w:ascii="Times New Roman" w:hAnsi="Times New Roman" w:cs="Times New Roman"/>
          <w:sz w:val="26"/>
          <w:szCs w:val="28"/>
        </w:rPr>
        <w:t xml:space="preserve"> Việc hòa giải tranh chấp đất đai tại UBND cấp xã là thủ tục bắt buộc.</w:t>
      </w:r>
    </w:p>
    <w:p w:rsidR="007D30C3" w:rsidRDefault="007D30C3" w:rsidP="0071429A">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Chủ tịch </w:t>
      </w:r>
      <w:r w:rsidR="00245FAC">
        <w:rPr>
          <w:rFonts w:ascii="Times New Roman" w:hAnsi="Times New Roman" w:cs="Times New Roman"/>
          <w:sz w:val="26"/>
          <w:szCs w:val="28"/>
        </w:rPr>
        <w:t xml:space="preserve">UBND </w:t>
      </w:r>
      <w:r w:rsidRPr="007D30C3">
        <w:rPr>
          <w:rFonts w:ascii="Times New Roman" w:hAnsi="Times New Roman" w:cs="Times New Roman"/>
          <w:sz w:val="26"/>
          <w:szCs w:val="28"/>
        </w:rPr>
        <w:t>cấp xã có trách nhiệm tổ chức việc hòa giải tranh chấp đất đai tại địa phương mình; trong quá trình tổ chức thực hiện phải phối hợp với Ủy ban Mặt trận Tổ quốc Việt Nam cấp xã và các tổ chức thành viên của Mặt trận, các tổ chức xã hội khác</w:t>
      </w:r>
      <w:r w:rsidR="00245FAC">
        <w:rPr>
          <w:rFonts w:ascii="Times New Roman" w:hAnsi="Times New Roman" w:cs="Times New Roman"/>
          <w:sz w:val="26"/>
          <w:szCs w:val="28"/>
        </w:rPr>
        <w:t xml:space="preserve"> </w:t>
      </w:r>
      <w:r w:rsidRPr="007D30C3">
        <w:rPr>
          <w:rFonts w:ascii="Times New Roman" w:hAnsi="Times New Roman" w:cs="Times New Roman"/>
          <w:sz w:val="26"/>
          <w:szCs w:val="28"/>
        </w:rPr>
        <w:t>. Th</w:t>
      </w:r>
      <w:r w:rsidR="00245FAC">
        <w:rPr>
          <w:rFonts w:ascii="Times New Roman" w:hAnsi="Times New Roman" w:cs="Times New Roman"/>
          <w:sz w:val="26"/>
          <w:szCs w:val="28"/>
        </w:rPr>
        <w:t>ời hạn thực hiện th</w:t>
      </w:r>
      <w:r w:rsidRPr="007D30C3">
        <w:rPr>
          <w:rFonts w:ascii="Times New Roman" w:hAnsi="Times New Roman" w:cs="Times New Roman"/>
          <w:sz w:val="26"/>
          <w:szCs w:val="28"/>
        </w:rPr>
        <w:t xml:space="preserve">ủ tục hòa giải tranh chấp đất đai tại </w:t>
      </w:r>
      <w:r w:rsidR="00245FAC">
        <w:rPr>
          <w:rFonts w:ascii="Times New Roman" w:hAnsi="Times New Roman" w:cs="Times New Roman"/>
          <w:sz w:val="26"/>
          <w:szCs w:val="28"/>
        </w:rPr>
        <w:t>UBND</w:t>
      </w:r>
      <w:r w:rsidRPr="007D30C3">
        <w:rPr>
          <w:rFonts w:ascii="Times New Roman" w:hAnsi="Times New Roman" w:cs="Times New Roman"/>
          <w:sz w:val="26"/>
          <w:szCs w:val="28"/>
        </w:rPr>
        <w:t xml:space="preserve"> cấp xã </w:t>
      </w:r>
      <w:r w:rsidR="00245FAC">
        <w:rPr>
          <w:rFonts w:ascii="Times New Roman" w:hAnsi="Times New Roman" w:cs="Times New Roman"/>
          <w:sz w:val="26"/>
          <w:szCs w:val="28"/>
        </w:rPr>
        <w:t>kh</w:t>
      </w:r>
      <w:r w:rsidRPr="007D30C3">
        <w:rPr>
          <w:rFonts w:ascii="Times New Roman" w:hAnsi="Times New Roman" w:cs="Times New Roman"/>
          <w:sz w:val="26"/>
          <w:szCs w:val="28"/>
        </w:rPr>
        <w:t>ông quá 45 ngày, kể từ ngày nhận được đơn yêu cầu giải quyết tranh chấp đất đai.</w:t>
      </w:r>
    </w:p>
    <w:p w:rsidR="00AE47A0" w:rsidRDefault="00976787" w:rsidP="0071429A">
      <w:pPr>
        <w:spacing w:before="60" w:line="312" w:lineRule="auto"/>
        <w:ind w:firstLine="567"/>
        <w:jc w:val="both"/>
        <w:textAlignment w:val="baseline"/>
        <w:rPr>
          <w:rFonts w:ascii="Times New Roman" w:hAnsi="Times New Roman"/>
          <w:color w:val="000000"/>
          <w:sz w:val="26"/>
          <w:szCs w:val="26"/>
        </w:rPr>
      </w:pPr>
      <w:r w:rsidRPr="00AF3CBD">
        <w:rPr>
          <w:rFonts w:ascii="Times New Roman" w:hAnsi="Times New Roman"/>
          <w:color w:val="000000"/>
          <w:sz w:val="26"/>
          <w:szCs w:val="26"/>
        </w:rPr>
        <w:t xml:space="preserve">Khi nhận được đơn yêu cầu giải quyết tranh chấp đất đai, UBND cấp xã có trách nhiệm: </w:t>
      </w:r>
    </w:p>
    <w:p w:rsidR="00AE47A0" w:rsidRDefault="00976787" w:rsidP="0071429A">
      <w:pPr>
        <w:spacing w:before="60" w:line="312" w:lineRule="auto"/>
        <w:ind w:firstLine="567"/>
        <w:jc w:val="both"/>
        <w:textAlignment w:val="baseline"/>
        <w:rPr>
          <w:rFonts w:ascii="Times New Roman" w:hAnsi="Times New Roman"/>
          <w:color w:val="000000"/>
          <w:sz w:val="26"/>
          <w:szCs w:val="26"/>
        </w:rPr>
      </w:pPr>
      <w:r w:rsidRPr="00AF3CBD">
        <w:rPr>
          <w:rFonts w:ascii="Times New Roman" w:hAnsi="Times New Roman"/>
          <w:color w:val="000000"/>
          <w:sz w:val="26"/>
          <w:szCs w:val="26"/>
        </w:rPr>
        <w:t xml:space="preserve">(1) Thẩm tra, xác minh tìm hiểu nguyên nhân phát sinh tranh chấp, thu thập giấy tờ, tài liệu có liên quan do các bên cung cấp về nguồn gốc đất, quá trình </w:t>
      </w:r>
      <w:r w:rsidR="00AE47A0">
        <w:rPr>
          <w:rFonts w:ascii="Times New Roman" w:hAnsi="Times New Roman"/>
          <w:color w:val="000000"/>
          <w:sz w:val="26"/>
          <w:szCs w:val="26"/>
        </w:rPr>
        <w:t>sử dụng đất</w:t>
      </w:r>
      <w:r w:rsidRPr="00AF3CBD">
        <w:rPr>
          <w:rFonts w:ascii="Times New Roman" w:hAnsi="Times New Roman"/>
          <w:color w:val="000000"/>
          <w:sz w:val="26"/>
          <w:szCs w:val="26"/>
        </w:rPr>
        <w:t xml:space="preserve"> và hiện trạng </w:t>
      </w:r>
      <w:r w:rsidR="00AE47A0">
        <w:rPr>
          <w:rFonts w:ascii="Times New Roman" w:hAnsi="Times New Roman"/>
          <w:color w:val="000000"/>
          <w:sz w:val="26"/>
          <w:szCs w:val="26"/>
        </w:rPr>
        <w:t>sử dụng đất</w:t>
      </w:r>
      <w:r w:rsidRPr="00AF3CBD">
        <w:rPr>
          <w:rFonts w:ascii="Times New Roman" w:hAnsi="Times New Roman"/>
          <w:color w:val="000000"/>
          <w:sz w:val="26"/>
          <w:szCs w:val="26"/>
        </w:rPr>
        <w:t xml:space="preserve">; </w:t>
      </w:r>
    </w:p>
    <w:p w:rsidR="00AE47A0" w:rsidRDefault="00976787" w:rsidP="0071429A">
      <w:pPr>
        <w:spacing w:before="60" w:line="312" w:lineRule="auto"/>
        <w:ind w:firstLine="567"/>
        <w:jc w:val="both"/>
        <w:textAlignment w:val="baseline"/>
        <w:rPr>
          <w:rFonts w:ascii="Times New Roman" w:hAnsi="Times New Roman"/>
          <w:color w:val="000000"/>
          <w:sz w:val="26"/>
          <w:szCs w:val="26"/>
        </w:rPr>
      </w:pPr>
      <w:r w:rsidRPr="00AF3CBD">
        <w:rPr>
          <w:rFonts w:ascii="Times New Roman" w:hAnsi="Times New Roman"/>
          <w:color w:val="000000"/>
          <w:sz w:val="26"/>
          <w:szCs w:val="26"/>
        </w:rPr>
        <w:lastRenderedPageBreak/>
        <w:t xml:space="preserve">(2) </w:t>
      </w:r>
      <w:r w:rsidR="00AE47A0">
        <w:rPr>
          <w:rFonts w:ascii="Times New Roman" w:hAnsi="Times New Roman"/>
          <w:color w:val="000000"/>
          <w:sz w:val="26"/>
          <w:szCs w:val="26"/>
        </w:rPr>
        <w:t>T</w:t>
      </w:r>
      <w:r w:rsidRPr="00AF3CBD">
        <w:rPr>
          <w:rFonts w:ascii="Times New Roman" w:hAnsi="Times New Roman"/>
          <w:color w:val="000000"/>
          <w:sz w:val="26"/>
          <w:szCs w:val="26"/>
        </w:rPr>
        <w:t xml:space="preserve">hành lập </w:t>
      </w:r>
      <w:r w:rsidR="00AE47A0">
        <w:rPr>
          <w:rFonts w:ascii="Times New Roman" w:hAnsi="Times New Roman"/>
          <w:color w:val="000000"/>
          <w:sz w:val="26"/>
          <w:szCs w:val="26"/>
        </w:rPr>
        <w:t>H</w:t>
      </w:r>
      <w:r w:rsidRPr="00AF3CBD">
        <w:rPr>
          <w:rFonts w:ascii="Times New Roman" w:hAnsi="Times New Roman"/>
          <w:color w:val="000000"/>
          <w:sz w:val="26"/>
          <w:szCs w:val="26"/>
        </w:rPr>
        <w:t xml:space="preserve">ội đồng hòa giải tranh chấp đất đai để thực hiện hòa giải. Thành phần </w:t>
      </w:r>
      <w:r w:rsidR="008F5770">
        <w:rPr>
          <w:rFonts w:ascii="Times New Roman" w:hAnsi="Times New Roman"/>
          <w:color w:val="000000"/>
          <w:sz w:val="26"/>
          <w:szCs w:val="26"/>
        </w:rPr>
        <w:t>H</w:t>
      </w:r>
      <w:r w:rsidRPr="00AF3CBD">
        <w:rPr>
          <w:rFonts w:ascii="Times New Roman" w:hAnsi="Times New Roman"/>
          <w:color w:val="000000"/>
          <w:sz w:val="26"/>
          <w:szCs w:val="26"/>
        </w:rPr>
        <w:t xml:space="preserve">ội đồng gồm: Chủ tịch hoặc </w:t>
      </w:r>
      <w:r w:rsidR="00515F23">
        <w:rPr>
          <w:rFonts w:ascii="Times New Roman" w:hAnsi="Times New Roman"/>
          <w:color w:val="000000"/>
          <w:sz w:val="26"/>
          <w:szCs w:val="26"/>
        </w:rPr>
        <w:t>P</w:t>
      </w:r>
      <w:r w:rsidRPr="00AF3CBD">
        <w:rPr>
          <w:rFonts w:ascii="Times New Roman" w:hAnsi="Times New Roman"/>
          <w:color w:val="000000"/>
          <w:sz w:val="26"/>
          <w:szCs w:val="26"/>
        </w:rPr>
        <w:t xml:space="preserve">hó chủ tịch UBND là </w:t>
      </w:r>
      <w:r w:rsidR="00221BAA">
        <w:rPr>
          <w:rFonts w:ascii="Times New Roman" w:hAnsi="Times New Roman"/>
          <w:color w:val="000000"/>
          <w:sz w:val="26"/>
          <w:szCs w:val="26"/>
        </w:rPr>
        <w:t>C</w:t>
      </w:r>
      <w:r w:rsidRPr="00AF3CBD">
        <w:rPr>
          <w:rFonts w:ascii="Times New Roman" w:hAnsi="Times New Roman"/>
          <w:color w:val="000000"/>
          <w:sz w:val="26"/>
          <w:szCs w:val="26"/>
        </w:rPr>
        <w:t xml:space="preserve">hủ tịch </w:t>
      </w:r>
      <w:r w:rsidR="00221BAA">
        <w:rPr>
          <w:rFonts w:ascii="Times New Roman" w:hAnsi="Times New Roman"/>
          <w:color w:val="000000"/>
          <w:sz w:val="26"/>
          <w:szCs w:val="26"/>
        </w:rPr>
        <w:t>H</w:t>
      </w:r>
      <w:r w:rsidRPr="00AF3CBD">
        <w:rPr>
          <w:rFonts w:ascii="Times New Roman" w:hAnsi="Times New Roman"/>
          <w:color w:val="000000"/>
          <w:sz w:val="26"/>
          <w:szCs w:val="26"/>
        </w:rPr>
        <w:t xml:space="preserve">ội đồng; đại diện </w:t>
      </w:r>
      <w:r w:rsidR="00D660B1">
        <w:rPr>
          <w:rFonts w:ascii="Times New Roman" w:hAnsi="Times New Roman"/>
          <w:color w:val="000000"/>
          <w:sz w:val="26"/>
          <w:szCs w:val="26"/>
        </w:rPr>
        <w:t>Ủ</w:t>
      </w:r>
      <w:r w:rsidRPr="00AF3CBD">
        <w:rPr>
          <w:rFonts w:ascii="Times New Roman" w:hAnsi="Times New Roman"/>
          <w:color w:val="000000"/>
          <w:sz w:val="26"/>
          <w:szCs w:val="26"/>
        </w:rPr>
        <w:t xml:space="preserve">y ban MTTQ xã, phường, thị trấn; tổ trưởng tổ dân phố đối với khu vực đô thị; trưởng thôn, ấp đối với khu vực nông thôn; đại diện một số hộ dân sinh sống lâu đời tại xã, phường, thị trấn biết rõ về nguồn gốc và quá trình sử dụng đối với thửa đất đó; cán bộ địa chính, cán bộ tư pháp xã, phường, thị trấn. Tùy từng trường hợp cụ thể, có thể mời đại diện </w:t>
      </w:r>
      <w:r w:rsidR="00D660B1">
        <w:rPr>
          <w:rFonts w:ascii="Times New Roman" w:hAnsi="Times New Roman"/>
          <w:color w:val="000000"/>
          <w:sz w:val="26"/>
          <w:szCs w:val="26"/>
        </w:rPr>
        <w:t>H</w:t>
      </w:r>
      <w:r w:rsidRPr="00AF3CBD">
        <w:rPr>
          <w:rFonts w:ascii="Times New Roman" w:hAnsi="Times New Roman"/>
          <w:color w:val="000000"/>
          <w:sz w:val="26"/>
          <w:szCs w:val="26"/>
        </w:rPr>
        <w:t xml:space="preserve">ội </w:t>
      </w:r>
      <w:r w:rsidR="00D660B1">
        <w:rPr>
          <w:rFonts w:ascii="Times New Roman" w:hAnsi="Times New Roman"/>
          <w:color w:val="000000"/>
          <w:sz w:val="26"/>
          <w:szCs w:val="26"/>
        </w:rPr>
        <w:t>N</w:t>
      </w:r>
      <w:r w:rsidRPr="00AF3CBD">
        <w:rPr>
          <w:rFonts w:ascii="Times New Roman" w:hAnsi="Times New Roman"/>
          <w:color w:val="000000"/>
          <w:sz w:val="26"/>
          <w:szCs w:val="26"/>
        </w:rPr>
        <w:t xml:space="preserve">ông dân, </w:t>
      </w:r>
      <w:r w:rsidR="00D660B1">
        <w:rPr>
          <w:rFonts w:ascii="Times New Roman" w:hAnsi="Times New Roman"/>
          <w:color w:val="000000"/>
          <w:sz w:val="26"/>
          <w:szCs w:val="26"/>
        </w:rPr>
        <w:t>H</w:t>
      </w:r>
      <w:r w:rsidRPr="00AF3CBD">
        <w:rPr>
          <w:rFonts w:ascii="Times New Roman" w:hAnsi="Times New Roman"/>
          <w:color w:val="000000"/>
          <w:sz w:val="26"/>
          <w:szCs w:val="26"/>
        </w:rPr>
        <w:t xml:space="preserve">ội </w:t>
      </w:r>
      <w:r w:rsidR="00D660B1">
        <w:rPr>
          <w:rFonts w:ascii="Times New Roman" w:hAnsi="Times New Roman"/>
          <w:color w:val="000000"/>
          <w:sz w:val="26"/>
          <w:szCs w:val="26"/>
        </w:rPr>
        <w:t>P</w:t>
      </w:r>
      <w:r w:rsidRPr="00AF3CBD">
        <w:rPr>
          <w:rFonts w:ascii="Times New Roman" w:hAnsi="Times New Roman"/>
          <w:color w:val="000000"/>
          <w:sz w:val="26"/>
          <w:szCs w:val="26"/>
        </w:rPr>
        <w:t xml:space="preserve">hụ nữ, </w:t>
      </w:r>
      <w:r w:rsidR="00D660B1">
        <w:rPr>
          <w:rFonts w:ascii="Times New Roman" w:hAnsi="Times New Roman"/>
          <w:color w:val="000000"/>
          <w:sz w:val="26"/>
          <w:szCs w:val="26"/>
        </w:rPr>
        <w:t>H</w:t>
      </w:r>
      <w:r w:rsidRPr="00AF3CBD">
        <w:rPr>
          <w:rFonts w:ascii="Times New Roman" w:hAnsi="Times New Roman"/>
          <w:color w:val="000000"/>
          <w:sz w:val="26"/>
          <w:szCs w:val="26"/>
        </w:rPr>
        <w:t xml:space="preserve">ội </w:t>
      </w:r>
      <w:r w:rsidR="00D660B1">
        <w:rPr>
          <w:rFonts w:ascii="Times New Roman" w:hAnsi="Times New Roman"/>
          <w:color w:val="000000"/>
          <w:sz w:val="26"/>
          <w:szCs w:val="26"/>
        </w:rPr>
        <w:t>C</w:t>
      </w:r>
      <w:r w:rsidRPr="00AF3CBD">
        <w:rPr>
          <w:rFonts w:ascii="Times New Roman" w:hAnsi="Times New Roman"/>
          <w:color w:val="000000"/>
          <w:sz w:val="26"/>
          <w:szCs w:val="26"/>
        </w:rPr>
        <w:t xml:space="preserve">ựu chiến binh, </w:t>
      </w:r>
      <w:r w:rsidR="00D660B1">
        <w:rPr>
          <w:rFonts w:ascii="Times New Roman" w:hAnsi="Times New Roman"/>
          <w:color w:val="000000"/>
          <w:sz w:val="26"/>
          <w:szCs w:val="26"/>
        </w:rPr>
        <w:t>Đ</w:t>
      </w:r>
      <w:r w:rsidRPr="00AF3CBD">
        <w:rPr>
          <w:rFonts w:ascii="Times New Roman" w:hAnsi="Times New Roman"/>
          <w:color w:val="000000"/>
          <w:sz w:val="26"/>
          <w:szCs w:val="26"/>
        </w:rPr>
        <w:t xml:space="preserve">oàn </w:t>
      </w:r>
      <w:r w:rsidR="00D660B1">
        <w:rPr>
          <w:rFonts w:ascii="Times New Roman" w:hAnsi="Times New Roman"/>
          <w:color w:val="000000"/>
          <w:sz w:val="26"/>
          <w:szCs w:val="26"/>
        </w:rPr>
        <w:t>T</w:t>
      </w:r>
      <w:r w:rsidRPr="00AF3CBD">
        <w:rPr>
          <w:rFonts w:ascii="Times New Roman" w:hAnsi="Times New Roman"/>
          <w:color w:val="000000"/>
          <w:sz w:val="26"/>
          <w:szCs w:val="26"/>
        </w:rPr>
        <w:t xml:space="preserve">hanh niên </w:t>
      </w:r>
      <w:r w:rsidR="00D660B1">
        <w:rPr>
          <w:rFonts w:ascii="Times New Roman" w:hAnsi="Times New Roman"/>
          <w:color w:val="000000"/>
          <w:sz w:val="26"/>
          <w:szCs w:val="26"/>
        </w:rPr>
        <w:t>C</w:t>
      </w:r>
      <w:r w:rsidRPr="00AF3CBD">
        <w:rPr>
          <w:rFonts w:ascii="Times New Roman" w:hAnsi="Times New Roman"/>
          <w:color w:val="000000"/>
          <w:sz w:val="26"/>
          <w:szCs w:val="26"/>
        </w:rPr>
        <w:t>ộng sản Hồ Chí Minh;</w:t>
      </w:r>
    </w:p>
    <w:p w:rsidR="00976787" w:rsidRDefault="00976787" w:rsidP="0071429A">
      <w:pPr>
        <w:spacing w:before="60" w:line="312" w:lineRule="auto"/>
        <w:ind w:firstLine="567"/>
        <w:jc w:val="both"/>
        <w:textAlignment w:val="baseline"/>
        <w:rPr>
          <w:rFonts w:ascii="Times New Roman" w:hAnsi="Times New Roman"/>
          <w:color w:val="000000"/>
          <w:sz w:val="26"/>
          <w:szCs w:val="26"/>
        </w:rPr>
      </w:pPr>
      <w:r w:rsidRPr="00AF3CBD">
        <w:rPr>
          <w:rFonts w:ascii="Times New Roman" w:hAnsi="Times New Roman"/>
          <w:color w:val="000000"/>
          <w:sz w:val="26"/>
          <w:szCs w:val="26"/>
        </w:rPr>
        <w:t xml:space="preserve"> (3) </w:t>
      </w:r>
      <w:r w:rsidR="008C7357">
        <w:rPr>
          <w:rFonts w:ascii="Times New Roman" w:hAnsi="Times New Roman"/>
          <w:color w:val="000000"/>
          <w:sz w:val="26"/>
          <w:szCs w:val="26"/>
        </w:rPr>
        <w:t>T</w:t>
      </w:r>
      <w:r w:rsidRPr="00AF3CBD">
        <w:rPr>
          <w:rFonts w:ascii="Times New Roman" w:hAnsi="Times New Roman"/>
          <w:color w:val="000000"/>
          <w:sz w:val="26"/>
          <w:szCs w:val="26"/>
        </w:rPr>
        <w:t xml:space="preserve">ổ chức cuộc họp hòa giải có sự tham gia của các bên tranh chấp, thành viên </w:t>
      </w:r>
      <w:r w:rsidR="008C7357">
        <w:rPr>
          <w:rFonts w:ascii="Times New Roman" w:hAnsi="Times New Roman"/>
          <w:color w:val="000000"/>
          <w:sz w:val="26"/>
          <w:szCs w:val="26"/>
        </w:rPr>
        <w:t>H</w:t>
      </w:r>
      <w:r w:rsidRPr="00AF3CBD">
        <w:rPr>
          <w:rFonts w:ascii="Times New Roman" w:hAnsi="Times New Roman"/>
          <w:color w:val="000000"/>
          <w:sz w:val="26"/>
          <w:szCs w:val="26"/>
        </w:rPr>
        <w:t>ội đồng hòa giải tranh chấp đất đai</w:t>
      </w:r>
      <w:r w:rsidR="008C7357">
        <w:rPr>
          <w:rFonts w:ascii="Times New Roman" w:hAnsi="Times New Roman"/>
          <w:color w:val="000000"/>
          <w:sz w:val="26"/>
          <w:szCs w:val="26"/>
        </w:rPr>
        <w:t xml:space="preserve"> và người có quyền lợi, nghĩa vụ liên quan.</w:t>
      </w:r>
    </w:p>
    <w:p w:rsidR="008E60B0" w:rsidRPr="007D30C3" w:rsidRDefault="008E60B0" w:rsidP="0071429A">
      <w:pPr>
        <w:spacing w:before="60" w:line="312" w:lineRule="auto"/>
        <w:ind w:firstLine="567"/>
        <w:jc w:val="both"/>
        <w:textAlignment w:val="baseline"/>
        <w:rPr>
          <w:rFonts w:ascii="Times New Roman" w:hAnsi="Times New Roman" w:cs="Times New Roman"/>
          <w:sz w:val="26"/>
          <w:szCs w:val="28"/>
        </w:rPr>
      </w:pPr>
      <w:r w:rsidRPr="00AF3CBD">
        <w:rPr>
          <w:rFonts w:ascii="Times New Roman" w:hAnsi="Times New Roman"/>
          <w:color w:val="000000"/>
          <w:sz w:val="26"/>
          <w:szCs w:val="26"/>
        </w:rPr>
        <w:t>Việc hòa giải chỉ được tiến hành khi các bên tranh chấp đều có mặt. Trường hợp một trong các bên tranh chấp vắng mặt đến lần thứ hai thì được coi là việc hòa giải không thành.</w:t>
      </w:r>
    </w:p>
    <w:p w:rsidR="00730A7D" w:rsidRDefault="007D30C3" w:rsidP="00245FAC">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 </w:t>
      </w:r>
      <w:r w:rsidR="00730A7D" w:rsidRPr="00AF3CBD">
        <w:rPr>
          <w:rFonts w:ascii="Times New Roman" w:hAnsi="Times New Roman"/>
          <w:color w:val="000000"/>
          <w:sz w:val="26"/>
          <w:szCs w:val="26"/>
        </w:rPr>
        <w:t xml:space="preserve">Kết quả hòa giải tranh chấp đất đai phải được lập thành biên bản, có chữ ký của </w:t>
      </w:r>
      <w:r w:rsidR="00730A7D">
        <w:rPr>
          <w:rFonts w:ascii="Times New Roman" w:hAnsi="Times New Roman"/>
          <w:color w:val="000000"/>
          <w:sz w:val="26"/>
          <w:szCs w:val="26"/>
        </w:rPr>
        <w:t>C</w:t>
      </w:r>
      <w:r w:rsidR="00730A7D" w:rsidRPr="00AF3CBD">
        <w:rPr>
          <w:rFonts w:ascii="Times New Roman" w:hAnsi="Times New Roman"/>
          <w:color w:val="000000"/>
          <w:sz w:val="26"/>
          <w:szCs w:val="26"/>
        </w:rPr>
        <w:t xml:space="preserve">hủ tịch </w:t>
      </w:r>
      <w:r w:rsidR="00730A7D">
        <w:rPr>
          <w:rFonts w:ascii="Times New Roman" w:hAnsi="Times New Roman"/>
          <w:color w:val="000000"/>
          <w:sz w:val="26"/>
          <w:szCs w:val="26"/>
        </w:rPr>
        <w:t>H</w:t>
      </w:r>
      <w:r w:rsidR="00730A7D" w:rsidRPr="00AF3CBD">
        <w:rPr>
          <w:rFonts w:ascii="Times New Roman" w:hAnsi="Times New Roman"/>
          <w:color w:val="000000"/>
          <w:sz w:val="26"/>
          <w:szCs w:val="26"/>
        </w:rPr>
        <w:t>ội đồng, các bên tranh chấp có mặt tại buổi hòa giải, các thành viên tham gia hòa giải và phải đóng dấu của UBND cấp xã; đồng thời phải được gửi ngay cho các bên tranh chấp và lưu tại UBND cấp xã. Sau thời hạn 10 ngày kể từ ngày lập biên bản hòa giải thành mà các bên tranh chấp có ý kiến bằng văn bản về nội dung khác với nội dung đã thống nhất trong biên bản hòa giải thành thì chủ tịch UBND cấp xã tổ chức lại cuộc họp hội đồng hòa giải để xem xét giải quyết đối với ý kiến bổ sung và phải lập biên bản hòa giải thành hoặc</w:t>
      </w:r>
      <w:r w:rsidR="00730A7D">
        <w:rPr>
          <w:rFonts w:ascii="Times New Roman" w:hAnsi="Times New Roman"/>
          <w:color w:val="000000"/>
          <w:sz w:val="26"/>
          <w:szCs w:val="26"/>
        </w:rPr>
        <w:t xml:space="preserve"> không thành.</w:t>
      </w:r>
    </w:p>
    <w:p w:rsidR="00A8123E" w:rsidRDefault="00A8123E" w:rsidP="00245FAC">
      <w:pPr>
        <w:spacing w:before="60" w:line="312" w:lineRule="auto"/>
        <w:ind w:firstLine="567"/>
        <w:jc w:val="both"/>
        <w:textAlignment w:val="baseline"/>
        <w:rPr>
          <w:rFonts w:ascii="Times New Roman" w:hAnsi="Times New Roman" w:cs="Times New Roman"/>
          <w:sz w:val="26"/>
          <w:szCs w:val="28"/>
        </w:rPr>
      </w:pPr>
      <w:r>
        <w:rPr>
          <w:rFonts w:ascii="Times New Roman" w:hAnsi="Times New Roman" w:cs="Times New Roman"/>
          <w:sz w:val="26"/>
          <w:szCs w:val="28"/>
        </w:rPr>
        <w:t xml:space="preserve">Nếu hòa giải thành, nghĩa là các bên đồng ý với phương án hòa giải của UBND cấp xã và thực hiện theo phương án đó. Nếu kết quả hòa giải dẫn đến việc </w:t>
      </w:r>
      <w:r w:rsidR="00DC3193">
        <w:rPr>
          <w:rFonts w:ascii="Times New Roman" w:hAnsi="Times New Roman" w:cs="Times New Roman"/>
          <w:sz w:val="26"/>
          <w:szCs w:val="28"/>
        </w:rPr>
        <w:t>thay đổi phạm vi, ranh giới thửa đất so với hồ sơ địa chính thì gửi kết quả hòa giải đến cơ quan Đăng ký quyền sử dụng đất có thẩm quyền để điều chỉnh cho phù hợp.</w:t>
      </w:r>
    </w:p>
    <w:p w:rsidR="00DC3193" w:rsidRPr="007D30C3" w:rsidRDefault="00DC3193" w:rsidP="00245FAC">
      <w:pPr>
        <w:spacing w:before="60" w:line="312" w:lineRule="auto"/>
        <w:ind w:firstLine="567"/>
        <w:jc w:val="both"/>
        <w:textAlignment w:val="baseline"/>
        <w:rPr>
          <w:rFonts w:ascii="Times New Roman" w:hAnsi="Times New Roman" w:cs="Times New Roman"/>
          <w:sz w:val="26"/>
          <w:szCs w:val="28"/>
        </w:rPr>
      </w:pPr>
      <w:r>
        <w:rPr>
          <w:rFonts w:ascii="Times New Roman" w:hAnsi="Times New Roman" w:cs="Times New Roman"/>
          <w:sz w:val="26"/>
          <w:szCs w:val="28"/>
        </w:rPr>
        <w:t>Trường hợp hòa giải tại UBND cấp xã không thành thì hướng dẫn các bên tranh chấp gửi đơn đến cơ quan HCNN hoặc cơ quan TAND có thẩm quyền để xem xét, giải quyết theo quy định của pháp luật.</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Tranh chấp đất đai đã được hòa giải tại </w:t>
      </w:r>
      <w:r w:rsidR="008F49D8">
        <w:rPr>
          <w:rFonts w:ascii="Times New Roman" w:hAnsi="Times New Roman" w:cs="Times New Roman"/>
          <w:sz w:val="26"/>
          <w:szCs w:val="28"/>
        </w:rPr>
        <w:t xml:space="preserve">UBND </w:t>
      </w:r>
      <w:r w:rsidRPr="007D30C3">
        <w:rPr>
          <w:rFonts w:ascii="Times New Roman" w:hAnsi="Times New Roman" w:cs="Times New Roman"/>
          <w:sz w:val="26"/>
          <w:szCs w:val="28"/>
        </w:rPr>
        <w:t>cấp xã mà không thành thì được giải quyết như sau:</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1. Tranh chấp đất đai mà đương sự có Giấy chứng nhận hoặc có một trong các loại giấy tờ quy định tại Điều 100 của Luật </w:t>
      </w:r>
      <w:r w:rsidR="006343AC">
        <w:rPr>
          <w:rFonts w:ascii="Times New Roman" w:hAnsi="Times New Roman" w:cs="Times New Roman"/>
          <w:sz w:val="26"/>
          <w:szCs w:val="28"/>
        </w:rPr>
        <w:t>Đất đai năm 2013 (</w:t>
      </w:r>
      <w:r w:rsidR="006343AC" w:rsidRPr="00AF3CBD">
        <w:rPr>
          <w:rFonts w:ascii="Times New Roman" w:hAnsi="Times New Roman"/>
          <w:color w:val="000000"/>
          <w:sz w:val="26"/>
          <w:szCs w:val="26"/>
        </w:rPr>
        <w:t xml:space="preserve">gồm các loại giấy như: Giấy chứng nhận quyền SDĐ tạm thời được cơ quan Nhà nước có thẩm quyền cấp hoặc có tên trong sổ đăng ký ruộng đất, sổ địa chính trước ngày 15-10-1993; giấy tờ hợp pháp về thừa kế, tặng cho quyền sử dụng đất hoặc tài sản gắn liền với đất; giấy tờ giao nhà tình nghĩa, nhà tình thương gắn liền với đất; giấy tờ thanh lý, hóa giá nhà ở gắn liền với đất ở; giấy tờ mua nhà ở thuộc sở hữu Nhà nước theo quy định của pháp luật; giấy tờ về quyền sử dụng đất do cơ quan có thẩm quyền </w:t>
      </w:r>
      <w:r w:rsidR="006343AC" w:rsidRPr="00AF3CBD">
        <w:rPr>
          <w:rFonts w:ascii="Times New Roman" w:hAnsi="Times New Roman"/>
          <w:color w:val="000000"/>
          <w:sz w:val="26"/>
          <w:szCs w:val="26"/>
        </w:rPr>
        <w:lastRenderedPageBreak/>
        <w:t xml:space="preserve">thuộc chế độ cũ cấp cho người sử dụng đất...) </w:t>
      </w:r>
      <w:r w:rsidR="006343AC">
        <w:rPr>
          <w:rFonts w:ascii="Times New Roman" w:hAnsi="Times New Roman"/>
          <w:color w:val="000000"/>
          <w:sz w:val="26"/>
          <w:szCs w:val="26"/>
        </w:rPr>
        <w:t>và</w:t>
      </w:r>
      <w:r w:rsidRPr="007D30C3">
        <w:rPr>
          <w:rFonts w:ascii="Times New Roman" w:hAnsi="Times New Roman" w:cs="Times New Roman"/>
          <w:sz w:val="26"/>
          <w:szCs w:val="28"/>
        </w:rPr>
        <w:t xml:space="preserve"> tranh chấp về tài sản gắn liền với đất thì do T</w:t>
      </w:r>
      <w:r w:rsidR="008F49D8">
        <w:rPr>
          <w:rFonts w:ascii="Times New Roman" w:hAnsi="Times New Roman" w:cs="Times New Roman"/>
          <w:sz w:val="26"/>
          <w:szCs w:val="28"/>
        </w:rPr>
        <w:t xml:space="preserve">AND </w:t>
      </w:r>
      <w:r w:rsidRPr="007D30C3">
        <w:rPr>
          <w:rFonts w:ascii="Times New Roman" w:hAnsi="Times New Roman" w:cs="Times New Roman"/>
          <w:sz w:val="26"/>
          <w:szCs w:val="28"/>
        </w:rPr>
        <w:t>giải quyết;</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2. Tranh chấp đất đai mà đương sự không có Giấy chứng nhận hoặc không có một trong các loại giấy tờ quy định tại Điều 100 của Luật </w:t>
      </w:r>
      <w:r w:rsidR="006343AC">
        <w:rPr>
          <w:rFonts w:ascii="Times New Roman" w:hAnsi="Times New Roman" w:cs="Times New Roman"/>
          <w:sz w:val="26"/>
          <w:szCs w:val="28"/>
        </w:rPr>
        <w:t>Đất đai</w:t>
      </w:r>
      <w:r w:rsidRPr="007D30C3">
        <w:rPr>
          <w:rFonts w:ascii="Times New Roman" w:hAnsi="Times New Roman" w:cs="Times New Roman"/>
          <w:sz w:val="26"/>
          <w:szCs w:val="28"/>
        </w:rPr>
        <w:t xml:space="preserve"> thì đương sự chỉ được lựa chọn một trong hai hình thức giải quyết tranh chấp đất đai theo quy định sau đây:</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a) Nộp đơn yêu cầu giải quyết tranh chấp tại </w:t>
      </w:r>
      <w:r w:rsidR="006343AC">
        <w:rPr>
          <w:rFonts w:ascii="Times New Roman" w:hAnsi="Times New Roman" w:cs="Times New Roman"/>
          <w:sz w:val="26"/>
          <w:szCs w:val="28"/>
        </w:rPr>
        <w:t>UBND</w:t>
      </w:r>
      <w:r w:rsidRPr="007D30C3">
        <w:rPr>
          <w:rFonts w:ascii="Times New Roman" w:hAnsi="Times New Roman" w:cs="Times New Roman"/>
          <w:sz w:val="26"/>
          <w:szCs w:val="28"/>
        </w:rPr>
        <w:t xml:space="preserve"> cấp có thẩm quyền theo quy định</w:t>
      </w:r>
      <w:r w:rsidR="006343AC">
        <w:rPr>
          <w:rFonts w:ascii="Times New Roman" w:hAnsi="Times New Roman" w:cs="Times New Roman"/>
          <w:sz w:val="26"/>
          <w:szCs w:val="28"/>
        </w:rPr>
        <w:t xml:space="preserve"> </w:t>
      </w:r>
      <w:r w:rsidRPr="007D30C3">
        <w:rPr>
          <w:rFonts w:ascii="Times New Roman" w:hAnsi="Times New Roman" w:cs="Times New Roman"/>
          <w:sz w:val="26"/>
          <w:szCs w:val="28"/>
        </w:rPr>
        <w:t xml:space="preserve">tại khoản </w:t>
      </w:r>
      <w:r w:rsidRPr="006343AC">
        <w:rPr>
          <w:rFonts w:ascii="Times New Roman" w:hAnsi="Times New Roman" w:cs="Times New Roman"/>
          <w:color w:val="FF0000"/>
          <w:sz w:val="26"/>
          <w:szCs w:val="28"/>
        </w:rPr>
        <w:t>3 Điều này</w:t>
      </w:r>
      <w:r w:rsidRPr="007D30C3">
        <w:rPr>
          <w:rFonts w:ascii="Times New Roman" w:hAnsi="Times New Roman" w:cs="Times New Roman"/>
          <w:sz w:val="26"/>
          <w:szCs w:val="28"/>
        </w:rPr>
        <w:t>;</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b) Khởi kiện tại T</w:t>
      </w:r>
      <w:r w:rsidR="008F49D8">
        <w:rPr>
          <w:rFonts w:ascii="Times New Roman" w:hAnsi="Times New Roman" w:cs="Times New Roman"/>
          <w:sz w:val="26"/>
          <w:szCs w:val="28"/>
        </w:rPr>
        <w:t xml:space="preserve">AND </w:t>
      </w:r>
      <w:r w:rsidRPr="007D30C3">
        <w:rPr>
          <w:rFonts w:ascii="Times New Roman" w:hAnsi="Times New Roman" w:cs="Times New Roman"/>
          <w:sz w:val="26"/>
          <w:szCs w:val="28"/>
        </w:rPr>
        <w:t>có thẩm quyền theo quy định của pháp luật về tố tụng dân sự;</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3. Trường hợp đương sự lựa chọn giải quyết tranh chấp tại </w:t>
      </w:r>
      <w:r w:rsidR="008F49D8">
        <w:rPr>
          <w:rFonts w:ascii="Times New Roman" w:hAnsi="Times New Roman" w:cs="Times New Roman"/>
          <w:sz w:val="26"/>
          <w:szCs w:val="28"/>
        </w:rPr>
        <w:t xml:space="preserve">UBND </w:t>
      </w:r>
      <w:r w:rsidRPr="007D30C3">
        <w:rPr>
          <w:rFonts w:ascii="Times New Roman" w:hAnsi="Times New Roman" w:cs="Times New Roman"/>
          <w:sz w:val="26"/>
          <w:szCs w:val="28"/>
        </w:rPr>
        <w:t>cấp có thẩm quyền thì việc giải quyết tranh chấp đất đai được thực hiện như sau:</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a) Trường hợp tranh chấp giữa hộ gia đình, cá nhân, cộng đồng dân cư với nhau thì Chủ tịch </w:t>
      </w:r>
      <w:r w:rsidR="008F49D8">
        <w:rPr>
          <w:rFonts w:ascii="Times New Roman" w:hAnsi="Times New Roman" w:cs="Times New Roman"/>
          <w:sz w:val="26"/>
          <w:szCs w:val="28"/>
        </w:rPr>
        <w:t>UBND</w:t>
      </w:r>
      <w:r w:rsidRPr="007D30C3">
        <w:rPr>
          <w:rFonts w:ascii="Times New Roman" w:hAnsi="Times New Roman" w:cs="Times New Roman"/>
          <w:sz w:val="26"/>
          <w:szCs w:val="28"/>
        </w:rPr>
        <w:t xml:space="preserve"> cấp huyện giải quyết; nếu không đồng ý với quyết định giải quyết thì có quyền khiếu nại đến Chủ tịch </w:t>
      </w:r>
      <w:r w:rsidR="008F49D8">
        <w:rPr>
          <w:rFonts w:ascii="Times New Roman" w:hAnsi="Times New Roman" w:cs="Times New Roman"/>
          <w:sz w:val="26"/>
          <w:szCs w:val="28"/>
        </w:rPr>
        <w:t>UBND</w:t>
      </w:r>
      <w:r w:rsidRPr="007D30C3">
        <w:rPr>
          <w:rFonts w:ascii="Times New Roman" w:hAnsi="Times New Roman" w:cs="Times New Roman"/>
          <w:sz w:val="26"/>
          <w:szCs w:val="28"/>
        </w:rPr>
        <w:t xml:space="preserve"> cấp tỉnh hoặc khởi kiện tại T</w:t>
      </w:r>
      <w:r w:rsidR="008F49D8">
        <w:rPr>
          <w:rFonts w:ascii="Times New Roman" w:hAnsi="Times New Roman" w:cs="Times New Roman"/>
          <w:sz w:val="26"/>
          <w:szCs w:val="28"/>
        </w:rPr>
        <w:t xml:space="preserve">AND </w:t>
      </w:r>
      <w:r w:rsidRPr="007D30C3">
        <w:rPr>
          <w:rFonts w:ascii="Times New Roman" w:hAnsi="Times New Roman" w:cs="Times New Roman"/>
          <w:sz w:val="26"/>
          <w:szCs w:val="28"/>
        </w:rPr>
        <w:t>theo quy định của pháp luật về tố tụng hành chính;</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b) Trường hợp tranh chấp mà một bên tranh chấp là tổ chức, cơ sở tôn giáo, người Việt Nam định cư ở nước ngoài, doanh nghiệp có vốn đầu tư nước ngoài thì Chủ tịch </w:t>
      </w:r>
      <w:r w:rsidR="008F49D8">
        <w:rPr>
          <w:rFonts w:ascii="Times New Roman" w:hAnsi="Times New Roman" w:cs="Times New Roman"/>
          <w:sz w:val="26"/>
          <w:szCs w:val="28"/>
        </w:rPr>
        <w:t>UBND</w:t>
      </w:r>
      <w:r w:rsidRPr="007D30C3">
        <w:rPr>
          <w:rFonts w:ascii="Times New Roman" w:hAnsi="Times New Roman" w:cs="Times New Roman"/>
          <w:sz w:val="26"/>
          <w:szCs w:val="28"/>
        </w:rPr>
        <w:t xml:space="preserve"> cấp tỉnh giải quyết; nếu không đồng ý với quyết định giải quyết thì có quyền khiếu nại đến Bộ trưởng Bộ Tài nguyên và Môi trường hoặc khởi kiện tại T</w:t>
      </w:r>
      <w:r w:rsidR="008F49D8">
        <w:rPr>
          <w:rFonts w:ascii="Times New Roman" w:hAnsi="Times New Roman" w:cs="Times New Roman"/>
          <w:sz w:val="26"/>
          <w:szCs w:val="28"/>
        </w:rPr>
        <w:t xml:space="preserve">AND </w:t>
      </w:r>
      <w:r w:rsidRPr="007D30C3">
        <w:rPr>
          <w:rFonts w:ascii="Times New Roman" w:hAnsi="Times New Roman" w:cs="Times New Roman"/>
          <w:sz w:val="26"/>
          <w:szCs w:val="28"/>
        </w:rPr>
        <w:t>theo quy định của pháp luật về tố tụng hành chính;</w:t>
      </w:r>
    </w:p>
    <w:p w:rsidR="007D30C3" w:rsidRPr="007D30C3" w:rsidRDefault="007D30C3" w:rsidP="004834B4">
      <w:pPr>
        <w:spacing w:before="60" w:line="312" w:lineRule="auto"/>
        <w:ind w:firstLine="567"/>
        <w:jc w:val="both"/>
        <w:textAlignment w:val="baseline"/>
        <w:rPr>
          <w:rFonts w:ascii="Times New Roman" w:hAnsi="Times New Roman" w:cs="Times New Roman"/>
          <w:sz w:val="26"/>
          <w:szCs w:val="28"/>
        </w:rPr>
      </w:pPr>
      <w:r w:rsidRPr="007D30C3">
        <w:rPr>
          <w:rFonts w:ascii="Times New Roman" w:hAnsi="Times New Roman" w:cs="Times New Roman"/>
          <w:sz w:val="26"/>
          <w:szCs w:val="28"/>
        </w:rPr>
        <w:t xml:space="preserve">4. Người có thẩm quyền giải quyết tranh chấp đất đai tại </w:t>
      </w:r>
      <w:r w:rsidRPr="008F49D8">
        <w:rPr>
          <w:rFonts w:ascii="Times New Roman" w:hAnsi="Times New Roman" w:cs="Times New Roman"/>
          <w:color w:val="FF0000"/>
          <w:sz w:val="26"/>
          <w:szCs w:val="28"/>
        </w:rPr>
        <w:t xml:space="preserve">khoản 3 Điều này </w:t>
      </w:r>
      <w:r w:rsidRPr="007D30C3">
        <w:rPr>
          <w:rFonts w:ascii="Times New Roman" w:hAnsi="Times New Roman" w:cs="Times New Roman"/>
          <w:sz w:val="26"/>
          <w:szCs w:val="28"/>
        </w:rPr>
        <w:t>phải ra quyết định giải quyết tranh chấp. Quyết định giải quyết tranh chấp có hiệu lực thi hành phải được các bên tranh chấp nghiêm chỉnh chấp hành. Trường hợp các bên không chấp hành sẽ bị cưỡng chế thi hành.</w:t>
      </w:r>
    </w:p>
    <w:p w:rsidR="004F52CA" w:rsidRPr="004F52CA" w:rsidRDefault="004F52CA" w:rsidP="00816DCC">
      <w:pPr>
        <w:spacing w:before="60"/>
        <w:ind w:right="-6" w:firstLine="567"/>
        <w:jc w:val="both"/>
        <w:rPr>
          <w:rFonts w:ascii="Times New Roman" w:hAnsi="Times New Roman" w:cs="Times New Roman"/>
          <w:sz w:val="26"/>
          <w:szCs w:val="28"/>
        </w:rPr>
      </w:pPr>
    </w:p>
    <w:p w:rsidR="001C4ECB" w:rsidRPr="009F0749" w:rsidRDefault="001C4ECB" w:rsidP="00816DCC">
      <w:pPr>
        <w:spacing w:before="60"/>
        <w:ind w:right="-6" w:firstLine="567"/>
        <w:jc w:val="both"/>
        <w:rPr>
          <w:rFonts w:ascii="Times New Roman" w:hAnsi="Times New Roman" w:cs="Times New Roman"/>
          <w:b/>
          <w:sz w:val="26"/>
          <w:szCs w:val="28"/>
        </w:rPr>
      </w:pPr>
      <w:r w:rsidRPr="009F0749">
        <w:rPr>
          <w:rFonts w:ascii="Times New Roman" w:hAnsi="Times New Roman" w:cs="Times New Roman"/>
          <w:b/>
          <w:sz w:val="26"/>
          <w:szCs w:val="28"/>
        </w:rPr>
        <w:t xml:space="preserve">Câu </w:t>
      </w:r>
      <w:r w:rsidR="00E6456A" w:rsidRPr="009F0749">
        <w:rPr>
          <w:rFonts w:ascii="Times New Roman" w:hAnsi="Times New Roman" w:cs="Times New Roman"/>
          <w:b/>
          <w:sz w:val="26"/>
          <w:szCs w:val="28"/>
        </w:rPr>
        <w:t>6</w:t>
      </w:r>
      <w:r w:rsidRPr="009F0749">
        <w:rPr>
          <w:rFonts w:ascii="Times New Roman" w:hAnsi="Times New Roman" w:cs="Times New Roman"/>
          <w:b/>
          <w:sz w:val="26"/>
          <w:szCs w:val="28"/>
        </w:rPr>
        <w:t>:</w:t>
      </w:r>
      <w:r w:rsidR="007219E4" w:rsidRPr="009F0749">
        <w:rPr>
          <w:rFonts w:ascii="Times New Roman" w:hAnsi="Times New Roman" w:cs="Times New Roman"/>
          <w:b/>
          <w:sz w:val="26"/>
          <w:szCs w:val="28"/>
        </w:rPr>
        <w:t xml:space="preserve"> Anh (chị) hãy:</w:t>
      </w:r>
      <w:r w:rsidRPr="009F0749">
        <w:rPr>
          <w:rFonts w:ascii="Times New Roman" w:hAnsi="Times New Roman" w:cs="Times New Roman"/>
          <w:b/>
          <w:sz w:val="26"/>
          <w:szCs w:val="28"/>
        </w:rPr>
        <w:t xml:space="preserve"> </w:t>
      </w:r>
    </w:p>
    <w:p w:rsidR="007219E4" w:rsidRPr="00EA6327" w:rsidRDefault="00EA6327" w:rsidP="00EA6327">
      <w:pPr>
        <w:spacing w:before="60"/>
        <w:ind w:left="567" w:right="-6"/>
        <w:jc w:val="both"/>
        <w:rPr>
          <w:rFonts w:ascii="Times New Roman" w:hAnsi="Times New Roman" w:cs="Times New Roman"/>
          <w:sz w:val="26"/>
          <w:szCs w:val="28"/>
        </w:rPr>
      </w:pPr>
      <w:r>
        <w:rPr>
          <w:rFonts w:ascii="Times New Roman" w:hAnsi="Times New Roman" w:cs="Times New Roman"/>
          <w:sz w:val="26"/>
          <w:szCs w:val="28"/>
          <w:lang w:val="vi-VN"/>
        </w:rPr>
        <w:t xml:space="preserve">a) </w:t>
      </w:r>
      <w:r w:rsidR="007219E4" w:rsidRPr="00EA6327">
        <w:rPr>
          <w:rFonts w:ascii="Times New Roman" w:hAnsi="Times New Roman" w:cs="Times New Roman"/>
          <w:sz w:val="26"/>
          <w:szCs w:val="28"/>
        </w:rPr>
        <w:t>Làm rõ các khái niệm:</w:t>
      </w:r>
    </w:p>
    <w:p w:rsidR="007219E4" w:rsidRPr="009F0749" w:rsidRDefault="007219E4" w:rsidP="00816DCC">
      <w:pPr>
        <w:pStyle w:val="ListParagraph"/>
        <w:spacing w:before="60"/>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 H</w:t>
      </w:r>
      <w:r w:rsidR="001C4ECB" w:rsidRPr="009F0749">
        <w:rPr>
          <w:rFonts w:ascii="Times New Roman" w:hAnsi="Times New Roman" w:cs="Times New Roman"/>
          <w:sz w:val="26"/>
          <w:szCs w:val="28"/>
        </w:rPr>
        <w:t>ộ tịch</w:t>
      </w:r>
      <w:r w:rsidRPr="009F0749">
        <w:rPr>
          <w:rFonts w:ascii="Times New Roman" w:hAnsi="Times New Roman" w:cs="Times New Roman"/>
          <w:sz w:val="26"/>
          <w:szCs w:val="28"/>
        </w:rPr>
        <w:t>;</w:t>
      </w:r>
    </w:p>
    <w:p w:rsidR="007219E4" w:rsidRPr="009F0749" w:rsidRDefault="007219E4" w:rsidP="00816DCC">
      <w:pPr>
        <w:pStyle w:val="ListParagraph"/>
        <w:spacing w:before="60"/>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 Hộ khẩu;</w:t>
      </w:r>
    </w:p>
    <w:p w:rsidR="007219E4" w:rsidRPr="009F0749" w:rsidRDefault="007219E4" w:rsidP="00816DCC">
      <w:pPr>
        <w:pStyle w:val="ListParagraph"/>
        <w:spacing w:before="60"/>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 Công chứng;</w:t>
      </w:r>
    </w:p>
    <w:p w:rsidR="007219E4" w:rsidRPr="009F0749" w:rsidRDefault="007219E4" w:rsidP="00816DCC">
      <w:pPr>
        <w:pStyle w:val="ListParagraph"/>
        <w:spacing w:before="60"/>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 Chứng thực.</w:t>
      </w:r>
    </w:p>
    <w:p w:rsidR="007219E4" w:rsidRPr="009F0749" w:rsidRDefault="007219E4" w:rsidP="00816DCC">
      <w:pPr>
        <w:spacing w:before="60"/>
        <w:ind w:right="-6" w:firstLine="567"/>
        <w:jc w:val="both"/>
        <w:rPr>
          <w:rFonts w:ascii="Times New Roman" w:hAnsi="Times New Roman" w:cs="Times New Roman"/>
          <w:sz w:val="26"/>
          <w:szCs w:val="28"/>
        </w:rPr>
      </w:pPr>
      <w:r w:rsidRPr="009F0749">
        <w:rPr>
          <w:rFonts w:ascii="Times New Roman" w:hAnsi="Times New Roman" w:cs="Times New Roman"/>
          <w:sz w:val="26"/>
          <w:szCs w:val="28"/>
        </w:rPr>
        <w:t xml:space="preserve">b) </w:t>
      </w:r>
      <w:r w:rsidR="00B93401" w:rsidRPr="009F0749">
        <w:rPr>
          <w:rFonts w:ascii="Times New Roman" w:hAnsi="Times New Roman" w:cs="Times New Roman"/>
          <w:sz w:val="26"/>
          <w:szCs w:val="28"/>
        </w:rPr>
        <w:t>So sánh hoạt động quản lý</w:t>
      </w:r>
      <w:r w:rsidRPr="009F0749">
        <w:rPr>
          <w:rFonts w:ascii="Times New Roman" w:hAnsi="Times New Roman" w:cs="Times New Roman"/>
          <w:sz w:val="26"/>
          <w:szCs w:val="28"/>
        </w:rPr>
        <w:t>:</w:t>
      </w:r>
    </w:p>
    <w:p w:rsidR="007219E4" w:rsidRPr="009F0749" w:rsidRDefault="007219E4" w:rsidP="00816DCC">
      <w:pPr>
        <w:spacing w:before="60"/>
        <w:ind w:right="-6" w:firstLine="567"/>
        <w:jc w:val="both"/>
        <w:rPr>
          <w:rFonts w:ascii="Times New Roman" w:hAnsi="Times New Roman" w:cs="Times New Roman"/>
          <w:sz w:val="26"/>
          <w:szCs w:val="28"/>
        </w:rPr>
      </w:pPr>
      <w:r w:rsidRPr="009F0749">
        <w:rPr>
          <w:rFonts w:ascii="Times New Roman" w:hAnsi="Times New Roman" w:cs="Times New Roman"/>
          <w:sz w:val="26"/>
          <w:szCs w:val="28"/>
        </w:rPr>
        <w:t>-</w:t>
      </w:r>
      <w:r w:rsidR="00B93401" w:rsidRPr="009F0749">
        <w:rPr>
          <w:rFonts w:ascii="Times New Roman" w:hAnsi="Times New Roman" w:cs="Times New Roman"/>
          <w:sz w:val="26"/>
          <w:szCs w:val="28"/>
        </w:rPr>
        <w:t xml:space="preserve"> </w:t>
      </w:r>
      <w:r w:rsidRPr="009F0749">
        <w:rPr>
          <w:rFonts w:ascii="Times New Roman" w:hAnsi="Times New Roman" w:cs="Times New Roman"/>
          <w:sz w:val="26"/>
          <w:szCs w:val="28"/>
        </w:rPr>
        <w:t>H</w:t>
      </w:r>
      <w:r w:rsidR="00B93401" w:rsidRPr="009F0749">
        <w:rPr>
          <w:rFonts w:ascii="Times New Roman" w:hAnsi="Times New Roman" w:cs="Times New Roman"/>
          <w:sz w:val="26"/>
          <w:szCs w:val="28"/>
        </w:rPr>
        <w:t>ộ tịch v</w:t>
      </w:r>
      <w:r w:rsidRPr="009F0749">
        <w:rPr>
          <w:rFonts w:ascii="Times New Roman" w:hAnsi="Times New Roman" w:cs="Times New Roman"/>
          <w:sz w:val="26"/>
          <w:szCs w:val="28"/>
        </w:rPr>
        <w:t>ới</w:t>
      </w:r>
      <w:r w:rsidR="00B93401" w:rsidRPr="009F0749">
        <w:rPr>
          <w:rFonts w:ascii="Times New Roman" w:hAnsi="Times New Roman" w:cs="Times New Roman"/>
          <w:sz w:val="26"/>
          <w:szCs w:val="28"/>
        </w:rPr>
        <w:t xml:space="preserve"> hộ khẩ</w:t>
      </w:r>
      <w:r w:rsidRPr="009F0749">
        <w:rPr>
          <w:rFonts w:ascii="Times New Roman" w:hAnsi="Times New Roman" w:cs="Times New Roman"/>
          <w:sz w:val="26"/>
          <w:szCs w:val="28"/>
        </w:rPr>
        <w:t>u;</w:t>
      </w:r>
    </w:p>
    <w:p w:rsidR="00814F0F" w:rsidRDefault="007219E4" w:rsidP="00816DCC">
      <w:pPr>
        <w:spacing w:before="60"/>
        <w:ind w:right="-6" w:firstLine="567"/>
        <w:jc w:val="both"/>
        <w:rPr>
          <w:rFonts w:ascii="Times New Roman" w:hAnsi="Times New Roman" w:cs="Times New Roman"/>
          <w:sz w:val="26"/>
          <w:szCs w:val="28"/>
        </w:rPr>
      </w:pPr>
      <w:r w:rsidRPr="009F0749">
        <w:rPr>
          <w:rFonts w:ascii="Times New Roman" w:hAnsi="Times New Roman" w:cs="Times New Roman"/>
          <w:sz w:val="26"/>
          <w:szCs w:val="28"/>
        </w:rPr>
        <w:t>- Công chứng với chứng thực</w:t>
      </w:r>
      <w:r w:rsidR="00B93401" w:rsidRPr="009F0749">
        <w:rPr>
          <w:rFonts w:ascii="Times New Roman" w:hAnsi="Times New Roman" w:cs="Times New Roman"/>
          <w:sz w:val="26"/>
          <w:szCs w:val="28"/>
        </w:rPr>
        <w:t>.</w:t>
      </w:r>
      <w:r w:rsidR="00692F5A" w:rsidRPr="009F0749">
        <w:rPr>
          <w:rFonts w:ascii="Times New Roman" w:hAnsi="Times New Roman" w:cs="Times New Roman"/>
          <w:sz w:val="26"/>
          <w:szCs w:val="28"/>
        </w:rPr>
        <w:t xml:space="preserve"> </w:t>
      </w:r>
    </w:p>
    <w:p w:rsidR="00AA02BC" w:rsidRDefault="00AA02BC" w:rsidP="00816DCC">
      <w:pPr>
        <w:spacing w:before="60"/>
        <w:ind w:right="-6" w:firstLine="567"/>
        <w:jc w:val="both"/>
        <w:rPr>
          <w:rFonts w:ascii="Times New Roman" w:hAnsi="Times New Roman" w:cs="Times New Roman"/>
          <w:sz w:val="26"/>
          <w:szCs w:val="28"/>
        </w:rPr>
      </w:pPr>
    </w:p>
    <w:p w:rsidR="00AA02BC" w:rsidRDefault="00AA02BC" w:rsidP="00023BBA">
      <w:pPr>
        <w:spacing w:before="60" w:line="312" w:lineRule="auto"/>
        <w:ind w:right="-6" w:firstLine="567"/>
        <w:jc w:val="both"/>
        <w:rPr>
          <w:rFonts w:ascii="Times New Roman" w:hAnsi="Times New Roman" w:cs="Times New Roman"/>
          <w:sz w:val="26"/>
          <w:szCs w:val="28"/>
        </w:rPr>
      </w:pPr>
      <w:r>
        <w:rPr>
          <w:rFonts w:ascii="Times New Roman" w:hAnsi="Times New Roman" w:cs="Times New Roman"/>
          <w:sz w:val="26"/>
          <w:szCs w:val="28"/>
        </w:rPr>
        <w:lastRenderedPageBreak/>
        <w:t xml:space="preserve">Hộ tịch : là những sự kiện như khai sinh, kết hôn, giám hộ, nhận cha, mẹ, con, thay đổi, cải chính hộ tịch, xác định lại dân tộc, bổ sung thông tin hộ tịch, khai tử, thay đổi quốc tịch, xác định cha, mẹ, con, xác định lại giới tính, nuôi con nuôi, chấm dứt việc nuôi con nuôi, ly hôn, hủy việc kết hôn trái pháp luật, công nhận việc kết hôn, công nhận giám hộ, tuyên bố hoặc hủy tuyên bố một người mất tích, đã chết, bị mất hoặc hạn chế năng lực hành vi dân sự </w:t>
      </w:r>
      <w:r w:rsidR="00A76776">
        <w:rPr>
          <w:rFonts w:ascii="Times New Roman" w:hAnsi="Times New Roman" w:cs="Times New Roman"/>
          <w:sz w:val="26"/>
          <w:szCs w:val="28"/>
        </w:rPr>
        <w:t>và các việc hộ tịch khác đã được giải quyết ở trong nước hoặc nước ngoài; xác định tình trạng nhân thân của cá nhân từ khi sinh ra đến khi chết.</w:t>
      </w:r>
    </w:p>
    <w:p w:rsidR="00A76776" w:rsidRDefault="00A76776" w:rsidP="00023BBA">
      <w:pPr>
        <w:spacing w:before="60" w:line="312" w:lineRule="auto"/>
        <w:ind w:right="-6" w:firstLine="567"/>
        <w:jc w:val="both"/>
        <w:rPr>
          <w:rFonts w:ascii="Times New Roman" w:hAnsi="Times New Roman" w:cs="Times New Roman"/>
          <w:sz w:val="26"/>
          <w:szCs w:val="28"/>
        </w:rPr>
      </w:pPr>
      <w:r>
        <w:rPr>
          <w:rFonts w:ascii="Times New Roman" w:hAnsi="Times New Roman" w:cs="Times New Roman"/>
          <w:sz w:val="26"/>
          <w:szCs w:val="28"/>
        </w:rPr>
        <w:t xml:space="preserve">Hộ khẩu : </w:t>
      </w:r>
      <w:r w:rsidR="008E3506">
        <w:rPr>
          <w:rFonts w:ascii="Times New Roman" w:hAnsi="Times New Roman" w:cs="Times New Roman"/>
          <w:sz w:val="26"/>
          <w:szCs w:val="28"/>
        </w:rPr>
        <w:t>là giấy tờ chứng nhận nơi cư trú của công dân do cơ quan có thẩm quyền cấp.</w:t>
      </w:r>
    </w:p>
    <w:p w:rsidR="00AA02BC" w:rsidRDefault="008E3506" w:rsidP="00023BBA">
      <w:pPr>
        <w:spacing w:before="60" w:line="312" w:lineRule="auto"/>
        <w:ind w:right="-6" w:firstLine="567"/>
        <w:jc w:val="both"/>
        <w:rPr>
          <w:rFonts w:ascii="Times New Roman" w:hAnsi="Times New Roman" w:cs="Times New Roman"/>
          <w:sz w:val="26"/>
          <w:szCs w:val="28"/>
        </w:rPr>
      </w:pPr>
      <w:r>
        <w:rPr>
          <w:rFonts w:ascii="Times New Roman" w:hAnsi="Times New Roman" w:cs="Times New Roman"/>
          <w:sz w:val="26"/>
          <w:szCs w:val="28"/>
        </w:rPr>
        <w:t xml:space="preserve">Công chứng : </w:t>
      </w:r>
      <w:r w:rsidR="00267C10">
        <w:rPr>
          <w:rFonts w:ascii="Times New Roman" w:hAnsi="Times New Roman" w:cs="Times New Roman"/>
          <w:sz w:val="26"/>
          <w:szCs w:val="28"/>
        </w:rPr>
        <w:t>là</w:t>
      </w:r>
      <w:r w:rsidR="00267C10">
        <w:rPr>
          <w:rFonts w:ascii="Arial" w:hAnsi="Arial" w:cs="Arial"/>
          <w:color w:val="444444"/>
          <w:sz w:val="18"/>
          <w:szCs w:val="18"/>
          <w:shd w:val="clear" w:color="auto" w:fill="F9FAFC"/>
        </w:rPr>
        <w:t xml:space="preserve"> </w:t>
      </w:r>
      <w:r w:rsidR="00267C10" w:rsidRPr="00267C10">
        <w:rPr>
          <w:rFonts w:ascii="Times New Roman" w:hAnsi="Times New Roman" w:cs="Times New Roman"/>
          <w:sz w:val="26"/>
          <w:szCs w:val="28"/>
        </w:rPr>
        <w:t>việc công chứng viên của một tổ chức hành nghề công chứng chứng nhận tính xác thực, hợp pháp của hợp đồng, giao dịch dân sự khác bằng văn bản (sau đây gọi là hợp đồng, giao dịch), tính chính xác, hợp pháp, không trái đạo đức xã hội của bản dịch giấy tờ, văn bản từ tiếng Việt sang tiếng nước ngoài hoặc từ tiếng nước ngoài sang tiếng Việt (sau đây gọi là bản dịch) mà theo quy định của pháp luật phải công chứng hoặc cá nhân, tổ chức tự nguyện yêu cầu công chứng.</w:t>
      </w:r>
    </w:p>
    <w:p w:rsidR="008E3506" w:rsidRDefault="008E3506" w:rsidP="00023BBA">
      <w:pPr>
        <w:spacing w:before="60" w:line="312" w:lineRule="auto"/>
        <w:ind w:right="-6" w:firstLine="567"/>
        <w:jc w:val="both"/>
        <w:rPr>
          <w:rFonts w:ascii="Times New Roman" w:hAnsi="Times New Roman" w:cs="Times New Roman"/>
          <w:sz w:val="26"/>
          <w:szCs w:val="28"/>
        </w:rPr>
      </w:pPr>
      <w:r>
        <w:rPr>
          <w:rFonts w:ascii="Times New Roman" w:hAnsi="Times New Roman" w:cs="Times New Roman"/>
          <w:sz w:val="26"/>
          <w:szCs w:val="28"/>
        </w:rPr>
        <w:t>Chứng thực : là hoạt động của cơ quan NN có thẩm quyền về cấp b</w:t>
      </w:r>
      <w:r w:rsidR="00023BBA">
        <w:rPr>
          <w:rFonts w:ascii="Times New Roman" w:hAnsi="Times New Roman" w:cs="Times New Roman"/>
          <w:sz w:val="26"/>
          <w:szCs w:val="28"/>
        </w:rPr>
        <w:t>ản</w:t>
      </w:r>
      <w:r>
        <w:rPr>
          <w:rFonts w:ascii="Times New Roman" w:hAnsi="Times New Roman" w:cs="Times New Roman"/>
          <w:sz w:val="26"/>
          <w:szCs w:val="28"/>
        </w:rPr>
        <w:t xml:space="preserve"> sao từ sổ gốc, chứng thực bản sao từ bản chính, chứng thực chữ ký và chứng thực hợp đồng, giao dịch theo trình tự thủ tục do pháp luật quy định.</w:t>
      </w:r>
    </w:p>
    <w:p w:rsidR="00267C10" w:rsidRPr="00267C10" w:rsidRDefault="00267C10" w:rsidP="00023BBA">
      <w:pPr>
        <w:spacing w:before="60" w:line="312" w:lineRule="auto"/>
        <w:ind w:right="-6" w:firstLine="567"/>
        <w:jc w:val="both"/>
        <w:rPr>
          <w:rFonts w:ascii="Times New Roman" w:hAnsi="Times New Roman" w:cs="Times New Roman"/>
          <w:b/>
          <w:sz w:val="26"/>
          <w:szCs w:val="28"/>
        </w:rPr>
      </w:pPr>
      <w:r w:rsidRPr="00267C10">
        <w:rPr>
          <w:rFonts w:ascii="Times New Roman" w:hAnsi="Times New Roman" w:cs="Times New Roman"/>
          <w:b/>
          <w:sz w:val="26"/>
          <w:szCs w:val="28"/>
        </w:rPr>
        <w:t>So sánh :</w:t>
      </w:r>
    </w:p>
    <w:p w:rsidR="00C604DD" w:rsidRPr="00890F8C" w:rsidRDefault="00C604DD" w:rsidP="00C604DD">
      <w:pPr>
        <w:spacing w:line="312" w:lineRule="auto"/>
        <w:jc w:val="both"/>
        <w:rPr>
          <w:rFonts w:ascii="Times New Roman" w:hAnsi="Times New Roman"/>
          <w:b/>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4961"/>
        <w:gridCol w:w="3226"/>
      </w:tblGrid>
      <w:tr w:rsidR="00C604DD" w:rsidRPr="00890F8C" w:rsidTr="008A4544">
        <w:tc>
          <w:tcPr>
            <w:tcW w:w="1668" w:type="dxa"/>
          </w:tcPr>
          <w:p w:rsidR="00C604DD" w:rsidRPr="00890F8C" w:rsidRDefault="00C604DD" w:rsidP="008A4544">
            <w:pPr>
              <w:spacing w:line="312" w:lineRule="auto"/>
              <w:jc w:val="both"/>
              <w:rPr>
                <w:rFonts w:ascii="Times New Roman" w:hAnsi="Times New Roman"/>
                <w:b/>
                <w:color w:val="000000"/>
                <w:sz w:val="26"/>
                <w:szCs w:val="26"/>
              </w:rPr>
            </w:pPr>
            <w:r w:rsidRPr="00890F8C">
              <w:rPr>
                <w:rFonts w:ascii="Times New Roman" w:hAnsi="Times New Roman"/>
                <w:b/>
                <w:color w:val="000000"/>
                <w:sz w:val="26"/>
                <w:szCs w:val="26"/>
              </w:rPr>
              <w:t>Tiêu chí</w:t>
            </w:r>
          </w:p>
        </w:tc>
        <w:tc>
          <w:tcPr>
            <w:tcW w:w="4961" w:type="dxa"/>
          </w:tcPr>
          <w:p w:rsidR="00C604DD" w:rsidRPr="00890F8C" w:rsidRDefault="00C604DD" w:rsidP="00C604DD">
            <w:pPr>
              <w:spacing w:line="312" w:lineRule="auto"/>
              <w:jc w:val="center"/>
              <w:rPr>
                <w:rFonts w:ascii="Times New Roman" w:hAnsi="Times New Roman"/>
                <w:b/>
                <w:color w:val="000000"/>
                <w:sz w:val="26"/>
                <w:szCs w:val="26"/>
              </w:rPr>
            </w:pPr>
            <w:r w:rsidRPr="00890F8C">
              <w:rPr>
                <w:rFonts w:ascii="Times New Roman" w:hAnsi="Times New Roman"/>
                <w:b/>
                <w:color w:val="000000"/>
                <w:sz w:val="26"/>
                <w:szCs w:val="26"/>
              </w:rPr>
              <w:t>Hộ tịch</w:t>
            </w:r>
          </w:p>
        </w:tc>
        <w:tc>
          <w:tcPr>
            <w:tcW w:w="3226" w:type="dxa"/>
          </w:tcPr>
          <w:p w:rsidR="00C604DD" w:rsidRPr="00890F8C" w:rsidRDefault="00C604DD" w:rsidP="00C604DD">
            <w:pPr>
              <w:spacing w:line="312" w:lineRule="auto"/>
              <w:jc w:val="center"/>
              <w:rPr>
                <w:rFonts w:ascii="Times New Roman" w:hAnsi="Times New Roman"/>
                <w:b/>
                <w:color w:val="000000"/>
                <w:sz w:val="26"/>
                <w:szCs w:val="26"/>
              </w:rPr>
            </w:pPr>
            <w:r w:rsidRPr="00890F8C">
              <w:rPr>
                <w:rFonts w:ascii="Times New Roman" w:hAnsi="Times New Roman"/>
                <w:b/>
                <w:color w:val="000000"/>
                <w:sz w:val="26"/>
                <w:szCs w:val="26"/>
              </w:rPr>
              <w:t>Hộ khẩu</w:t>
            </w:r>
          </w:p>
        </w:tc>
      </w:tr>
      <w:tr w:rsidR="00C604DD" w:rsidRPr="00890F8C" w:rsidTr="008A4544">
        <w:tc>
          <w:tcPr>
            <w:tcW w:w="1668" w:type="dxa"/>
          </w:tcPr>
          <w:p w:rsidR="00C604DD" w:rsidRPr="00890F8C" w:rsidRDefault="00C604DD" w:rsidP="00C604DD">
            <w:pPr>
              <w:spacing w:line="312" w:lineRule="auto"/>
              <w:rPr>
                <w:rFonts w:ascii="Times New Roman" w:hAnsi="Times New Roman"/>
                <w:color w:val="000000"/>
                <w:sz w:val="26"/>
                <w:szCs w:val="26"/>
              </w:rPr>
            </w:pPr>
            <w:r w:rsidRPr="00890F8C">
              <w:rPr>
                <w:rFonts w:ascii="Times New Roman" w:hAnsi="Times New Roman"/>
                <w:color w:val="000000"/>
                <w:sz w:val="26"/>
                <w:szCs w:val="26"/>
              </w:rPr>
              <w:t>Tính chất</w:t>
            </w:r>
          </w:p>
        </w:tc>
        <w:tc>
          <w:tcPr>
            <w:tcW w:w="4961" w:type="dxa"/>
          </w:tcPr>
          <w:p w:rsidR="00C604DD" w:rsidRPr="00890F8C" w:rsidRDefault="00C604DD" w:rsidP="008A4544">
            <w:pPr>
              <w:spacing w:line="312" w:lineRule="auto"/>
              <w:jc w:val="both"/>
              <w:rPr>
                <w:rFonts w:ascii="Times New Roman" w:hAnsi="Times New Roman"/>
                <w:color w:val="000000"/>
                <w:sz w:val="26"/>
                <w:szCs w:val="26"/>
              </w:rPr>
            </w:pPr>
            <w:r w:rsidRPr="00890F8C">
              <w:rPr>
                <w:rFonts w:ascii="Times New Roman" w:hAnsi="Times New Roman"/>
                <w:color w:val="000000"/>
                <w:sz w:val="26"/>
                <w:szCs w:val="26"/>
              </w:rPr>
              <w:t xml:space="preserve">Ghi nhận tình trạng nhân thân của một người </w:t>
            </w:r>
          </w:p>
        </w:tc>
        <w:tc>
          <w:tcPr>
            <w:tcW w:w="3226" w:type="dxa"/>
          </w:tcPr>
          <w:p w:rsidR="00C604DD" w:rsidRPr="00890F8C" w:rsidRDefault="00C604DD" w:rsidP="008A4544">
            <w:pPr>
              <w:spacing w:line="312" w:lineRule="auto"/>
              <w:jc w:val="both"/>
              <w:rPr>
                <w:rFonts w:ascii="Times New Roman" w:hAnsi="Times New Roman"/>
                <w:color w:val="000000"/>
                <w:sz w:val="26"/>
                <w:szCs w:val="26"/>
              </w:rPr>
            </w:pPr>
            <w:r w:rsidRPr="00890F8C">
              <w:rPr>
                <w:rFonts w:ascii="Times New Roman" w:hAnsi="Times New Roman"/>
                <w:color w:val="000000"/>
                <w:sz w:val="26"/>
                <w:szCs w:val="26"/>
              </w:rPr>
              <w:t>Ghi nhận nơi ở, nơi cư trú</w:t>
            </w:r>
          </w:p>
        </w:tc>
      </w:tr>
      <w:tr w:rsidR="00C604DD" w:rsidRPr="00890F8C" w:rsidTr="008A4544">
        <w:tc>
          <w:tcPr>
            <w:tcW w:w="1668" w:type="dxa"/>
          </w:tcPr>
          <w:p w:rsidR="00C604DD" w:rsidRPr="00890F8C"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Văn bản điều chỉnh</w:t>
            </w:r>
          </w:p>
        </w:tc>
        <w:tc>
          <w:tcPr>
            <w:tcW w:w="4961" w:type="dxa"/>
          </w:tcPr>
          <w:p w:rsidR="00C604DD" w:rsidRPr="00890F8C"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Luật Hộ tịch</w:t>
            </w:r>
          </w:p>
        </w:tc>
        <w:tc>
          <w:tcPr>
            <w:tcW w:w="3226" w:type="dxa"/>
          </w:tcPr>
          <w:p w:rsidR="00C604DD" w:rsidRPr="00890F8C"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Luật Cư trú</w:t>
            </w:r>
          </w:p>
        </w:tc>
      </w:tr>
      <w:tr w:rsidR="00C604DD" w:rsidRPr="00890F8C" w:rsidTr="008A4544">
        <w:tc>
          <w:tcPr>
            <w:tcW w:w="1668" w:type="dxa"/>
          </w:tcPr>
          <w:p w:rsidR="00C604DD" w:rsidRPr="00890F8C"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Cấp quản lý</w:t>
            </w:r>
          </w:p>
        </w:tc>
        <w:tc>
          <w:tcPr>
            <w:tcW w:w="4961" w:type="dxa"/>
          </w:tcPr>
          <w:p w:rsidR="00C604DD" w:rsidRPr="00890F8C"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Xã</w:t>
            </w:r>
          </w:p>
        </w:tc>
        <w:tc>
          <w:tcPr>
            <w:tcW w:w="3226" w:type="dxa"/>
          </w:tcPr>
          <w:p w:rsidR="00C604DD" w:rsidRPr="00890F8C"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Quận</w:t>
            </w:r>
          </w:p>
        </w:tc>
      </w:tr>
      <w:tr w:rsidR="00C604DD" w:rsidRPr="00890F8C" w:rsidTr="008A4544">
        <w:tc>
          <w:tcPr>
            <w:tcW w:w="1668" w:type="dxa"/>
          </w:tcPr>
          <w:p w:rsidR="00C604DD"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Tính ổn định</w:t>
            </w:r>
          </w:p>
        </w:tc>
        <w:tc>
          <w:tcPr>
            <w:tcW w:w="4961" w:type="dxa"/>
          </w:tcPr>
          <w:p w:rsidR="00C604DD"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Ổn định</w:t>
            </w:r>
          </w:p>
        </w:tc>
        <w:tc>
          <w:tcPr>
            <w:tcW w:w="3226" w:type="dxa"/>
          </w:tcPr>
          <w:p w:rsidR="00C604DD"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Ít ổn định</w:t>
            </w:r>
          </w:p>
        </w:tc>
      </w:tr>
      <w:tr w:rsidR="00C604DD" w:rsidRPr="00890F8C" w:rsidTr="008A4544">
        <w:tc>
          <w:tcPr>
            <w:tcW w:w="1668" w:type="dxa"/>
          </w:tcPr>
          <w:p w:rsidR="00C604DD" w:rsidRDefault="00C604DD"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Mối quan hệ</w:t>
            </w:r>
          </w:p>
        </w:tc>
        <w:tc>
          <w:tcPr>
            <w:tcW w:w="4961" w:type="dxa"/>
          </w:tcPr>
          <w:p w:rsidR="00C604DD" w:rsidRDefault="00D968A1" w:rsidP="00D968A1">
            <w:pPr>
              <w:spacing w:line="312" w:lineRule="auto"/>
              <w:rPr>
                <w:rFonts w:ascii="Times New Roman" w:hAnsi="Times New Roman"/>
                <w:color w:val="000000"/>
                <w:sz w:val="26"/>
                <w:szCs w:val="26"/>
              </w:rPr>
            </w:pPr>
            <w:r>
              <w:rPr>
                <w:rFonts w:ascii="Times New Roman" w:hAnsi="Times New Roman"/>
                <w:color w:val="000000"/>
                <w:sz w:val="26"/>
                <w:szCs w:val="26"/>
              </w:rPr>
              <w:t>Quan hệ hôn nhân, quan hệ huyết thống, quan hệ nuôi dưỡng</w:t>
            </w:r>
          </w:p>
        </w:tc>
        <w:tc>
          <w:tcPr>
            <w:tcW w:w="3226" w:type="dxa"/>
          </w:tcPr>
          <w:p w:rsidR="00C604DD" w:rsidRDefault="00D968A1" w:rsidP="00D968A1">
            <w:pPr>
              <w:spacing w:line="312" w:lineRule="auto"/>
              <w:rPr>
                <w:rFonts w:ascii="Times New Roman" w:hAnsi="Times New Roman"/>
                <w:color w:val="000000"/>
                <w:sz w:val="26"/>
                <w:szCs w:val="26"/>
              </w:rPr>
            </w:pPr>
            <w:r>
              <w:rPr>
                <w:rFonts w:ascii="Times New Roman" w:hAnsi="Times New Roman"/>
                <w:color w:val="000000"/>
                <w:sz w:val="26"/>
                <w:szCs w:val="26"/>
              </w:rPr>
              <w:t>Quan hệ hôn nhân, quan hệ huyết thống, quan hệ nuôi dưỡng và những mối quan hệ khác</w:t>
            </w:r>
          </w:p>
        </w:tc>
      </w:tr>
      <w:tr w:rsidR="00C604DD" w:rsidRPr="00890F8C" w:rsidTr="008A4544">
        <w:tc>
          <w:tcPr>
            <w:tcW w:w="1668" w:type="dxa"/>
          </w:tcPr>
          <w:p w:rsidR="00C604DD" w:rsidRPr="00890F8C" w:rsidRDefault="00D968A1"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Nơi cấp</w:t>
            </w:r>
          </w:p>
        </w:tc>
        <w:tc>
          <w:tcPr>
            <w:tcW w:w="4961" w:type="dxa"/>
          </w:tcPr>
          <w:p w:rsidR="00C604DD" w:rsidRPr="00890F8C" w:rsidRDefault="00D968A1"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Cơ quan HC</w:t>
            </w:r>
          </w:p>
        </w:tc>
        <w:tc>
          <w:tcPr>
            <w:tcW w:w="3226" w:type="dxa"/>
          </w:tcPr>
          <w:p w:rsidR="00C604DD" w:rsidRPr="00890F8C" w:rsidRDefault="00D968A1"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Cơ quan công an</w:t>
            </w:r>
          </w:p>
        </w:tc>
      </w:tr>
      <w:tr w:rsidR="00D968A1" w:rsidRPr="00890F8C" w:rsidTr="008A4544">
        <w:tc>
          <w:tcPr>
            <w:tcW w:w="1668" w:type="dxa"/>
          </w:tcPr>
          <w:p w:rsidR="00D968A1" w:rsidRPr="00890F8C" w:rsidRDefault="00D968A1"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Hình thức</w:t>
            </w:r>
          </w:p>
        </w:tc>
        <w:tc>
          <w:tcPr>
            <w:tcW w:w="4961" w:type="dxa"/>
          </w:tcPr>
          <w:p w:rsidR="00D968A1" w:rsidRPr="00890F8C" w:rsidRDefault="00D968A1"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Nhiều loại giấy tờ</w:t>
            </w:r>
          </w:p>
        </w:tc>
        <w:tc>
          <w:tcPr>
            <w:tcW w:w="3226" w:type="dxa"/>
          </w:tcPr>
          <w:p w:rsidR="00D968A1" w:rsidRPr="00890F8C" w:rsidRDefault="00D968A1"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Chỉ có 1 cuốn</w:t>
            </w:r>
          </w:p>
        </w:tc>
      </w:tr>
      <w:tr w:rsidR="00D968A1" w:rsidRPr="00890F8C" w:rsidTr="008A4544">
        <w:tc>
          <w:tcPr>
            <w:tcW w:w="1668" w:type="dxa"/>
          </w:tcPr>
          <w:p w:rsidR="00D968A1" w:rsidRPr="00890F8C" w:rsidRDefault="00D968A1" w:rsidP="00D968A1">
            <w:pPr>
              <w:spacing w:line="312" w:lineRule="auto"/>
              <w:rPr>
                <w:rFonts w:ascii="Times New Roman" w:hAnsi="Times New Roman"/>
                <w:color w:val="000000"/>
                <w:sz w:val="26"/>
                <w:szCs w:val="26"/>
              </w:rPr>
            </w:pPr>
            <w:r w:rsidRPr="00890F8C">
              <w:rPr>
                <w:rFonts w:ascii="Times New Roman" w:hAnsi="Times New Roman"/>
                <w:color w:val="000000"/>
                <w:sz w:val="26"/>
                <w:szCs w:val="26"/>
              </w:rPr>
              <w:t>C</w:t>
            </w:r>
            <w:r>
              <w:rPr>
                <w:rFonts w:ascii="Times New Roman" w:hAnsi="Times New Roman"/>
                <w:color w:val="000000"/>
                <w:sz w:val="26"/>
                <w:szCs w:val="26"/>
              </w:rPr>
              <w:t>ơ quan</w:t>
            </w:r>
            <w:r w:rsidRPr="00890F8C">
              <w:rPr>
                <w:rFonts w:ascii="Times New Roman" w:hAnsi="Times New Roman"/>
                <w:color w:val="000000"/>
                <w:sz w:val="26"/>
                <w:szCs w:val="26"/>
              </w:rPr>
              <w:t xml:space="preserve"> quản lý</w:t>
            </w:r>
          </w:p>
        </w:tc>
        <w:tc>
          <w:tcPr>
            <w:tcW w:w="4961" w:type="dxa"/>
          </w:tcPr>
          <w:p w:rsidR="00D968A1" w:rsidRPr="00890F8C" w:rsidRDefault="00D968A1" w:rsidP="00D968A1">
            <w:pPr>
              <w:spacing w:line="312" w:lineRule="auto"/>
              <w:jc w:val="both"/>
              <w:rPr>
                <w:rFonts w:ascii="Times New Roman" w:hAnsi="Times New Roman"/>
                <w:color w:val="000000"/>
                <w:sz w:val="26"/>
                <w:szCs w:val="26"/>
              </w:rPr>
            </w:pPr>
            <w:r>
              <w:rPr>
                <w:rFonts w:ascii="Times New Roman" w:hAnsi="Times New Roman"/>
                <w:color w:val="000000"/>
                <w:sz w:val="26"/>
                <w:szCs w:val="26"/>
              </w:rPr>
              <w:t>UBND, Sở tư pháp, Phòng tư pháp</w:t>
            </w:r>
            <w:r w:rsidRPr="00890F8C">
              <w:rPr>
                <w:rFonts w:ascii="Times New Roman" w:hAnsi="Times New Roman"/>
                <w:color w:val="000000"/>
                <w:sz w:val="26"/>
                <w:szCs w:val="26"/>
              </w:rPr>
              <w:t xml:space="preserve"> </w:t>
            </w:r>
          </w:p>
        </w:tc>
        <w:tc>
          <w:tcPr>
            <w:tcW w:w="3226" w:type="dxa"/>
          </w:tcPr>
          <w:p w:rsidR="00D968A1" w:rsidRPr="00890F8C" w:rsidRDefault="00D968A1" w:rsidP="00D968A1">
            <w:pPr>
              <w:spacing w:line="312" w:lineRule="auto"/>
              <w:jc w:val="both"/>
              <w:rPr>
                <w:rFonts w:ascii="Times New Roman" w:hAnsi="Times New Roman"/>
                <w:color w:val="000000"/>
                <w:sz w:val="26"/>
                <w:szCs w:val="26"/>
              </w:rPr>
            </w:pPr>
            <w:r>
              <w:rPr>
                <w:rFonts w:ascii="Times New Roman" w:hAnsi="Times New Roman"/>
                <w:color w:val="000000"/>
                <w:sz w:val="26"/>
                <w:szCs w:val="26"/>
              </w:rPr>
              <w:t>Cơ quan c</w:t>
            </w:r>
            <w:r w:rsidRPr="00890F8C">
              <w:rPr>
                <w:rFonts w:ascii="Times New Roman" w:hAnsi="Times New Roman"/>
                <w:color w:val="000000"/>
                <w:sz w:val="26"/>
                <w:szCs w:val="26"/>
              </w:rPr>
              <w:t>ông an</w:t>
            </w:r>
          </w:p>
        </w:tc>
      </w:tr>
    </w:tbl>
    <w:p w:rsidR="00AA02BC" w:rsidRDefault="00AA02BC" w:rsidP="00023BBA">
      <w:pPr>
        <w:spacing w:before="60" w:line="312" w:lineRule="auto"/>
        <w:ind w:right="-6" w:firstLine="567"/>
        <w:jc w:val="both"/>
        <w:rPr>
          <w:rFonts w:ascii="Times New Roman" w:hAnsi="Times New Roman" w:cs="Times New Roman"/>
          <w:sz w:val="26"/>
          <w:szCs w:val="28"/>
        </w:rPr>
      </w:pPr>
    </w:p>
    <w:p w:rsidR="00BB1112" w:rsidRDefault="00BB1112" w:rsidP="00023BBA">
      <w:pPr>
        <w:spacing w:before="60" w:line="312" w:lineRule="auto"/>
        <w:ind w:right="-6" w:firstLine="567"/>
        <w:jc w:val="both"/>
        <w:rPr>
          <w:rFonts w:ascii="Times New Roman" w:hAnsi="Times New Roman" w:cs="Times New Roman"/>
          <w:sz w:val="26"/>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3827"/>
        <w:gridCol w:w="4077"/>
      </w:tblGrid>
      <w:tr w:rsidR="00BB1112" w:rsidRPr="00890F8C" w:rsidTr="00BB1112">
        <w:tc>
          <w:tcPr>
            <w:tcW w:w="1951" w:type="dxa"/>
          </w:tcPr>
          <w:p w:rsidR="00BB1112" w:rsidRPr="00890F8C" w:rsidRDefault="00BB1112" w:rsidP="008A4544">
            <w:pPr>
              <w:spacing w:line="312" w:lineRule="auto"/>
              <w:jc w:val="both"/>
              <w:rPr>
                <w:rFonts w:ascii="Times New Roman" w:hAnsi="Times New Roman"/>
                <w:b/>
                <w:color w:val="000000"/>
                <w:sz w:val="26"/>
                <w:szCs w:val="26"/>
              </w:rPr>
            </w:pPr>
            <w:r w:rsidRPr="00890F8C">
              <w:rPr>
                <w:rFonts w:ascii="Times New Roman" w:hAnsi="Times New Roman"/>
                <w:b/>
                <w:color w:val="000000"/>
                <w:sz w:val="26"/>
                <w:szCs w:val="26"/>
              </w:rPr>
              <w:t>Tiêu chí</w:t>
            </w:r>
          </w:p>
        </w:tc>
        <w:tc>
          <w:tcPr>
            <w:tcW w:w="3827" w:type="dxa"/>
          </w:tcPr>
          <w:p w:rsidR="00BB1112" w:rsidRPr="00890F8C" w:rsidRDefault="00BB1112" w:rsidP="008A4544">
            <w:pPr>
              <w:spacing w:line="312" w:lineRule="auto"/>
              <w:jc w:val="center"/>
              <w:rPr>
                <w:rFonts w:ascii="Times New Roman" w:hAnsi="Times New Roman"/>
                <w:b/>
                <w:color w:val="000000"/>
                <w:sz w:val="26"/>
                <w:szCs w:val="26"/>
              </w:rPr>
            </w:pPr>
            <w:r>
              <w:rPr>
                <w:rFonts w:ascii="Times New Roman" w:hAnsi="Times New Roman"/>
                <w:b/>
                <w:color w:val="000000"/>
                <w:sz w:val="26"/>
                <w:szCs w:val="26"/>
              </w:rPr>
              <w:t>Chứng thực</w:t>
            </w:r>
          </w:p>
        </w:tc>
        <w:tc>
          <w:tcPr>
            <w:tcW w:w="4077" w:type="dxa"/>
          </w:tcPr>
          <w:p w:rsidR="00BB1112" w:rsidRPr="00890F8C" w:rsidRDefault="00BB1112" w:rsidP="008A4544">
            <w:pPr>
              <w:spacing w:line="312" w:lineRule="auto"/>
              <w:jc w:val="center"/>
              <w:rPr>
                <w:rFonts w:ascii="Times New Roman" w:hAnsi="Times New Roman"/>
                <w:b/>
                <w:color w:val="000000"/>
                <w:sz w:val="26"/>
                <w:szCs w:val="26"/>
              </w:rPr>
            </w:pPr>
            <w:r>
              <w:rPr>
                <w:rFonts w:ascii="Times New Roman" w:hAnsi="Times New Roman"/>
                <w:b/>
                <w:color w:val="000000"/>
                <w:sz w:val="26"/>
                <w:szCs w:val="26"/>
              </w:rPr>
              <w:t>Công chứng</w:t>
            </w:r>
          </w:p>
        </w:tc>
      </w:tr>
      <w:tr w:rsidR="00BB1112" w:rsidRPr="00890F8C" w:rsidTr="00BB1112">
        <w:tc>
          <w:tcPr>
            <w:tcW w:w="1951" w:type="dxa"/>
          </w:tcPr>
          <w:p w:rsidR="00BB1112" w:rsidRPr="00890F8C" w:rsidRDefault="00BB1112" w:rsidP="008A4544">
            <w:pPr>
              <w:spacing w:line="312" w:lineRule="auto"/>
              <w:rPr>
                <w:rFonts w:ascii="Times New Roman" w:hAnsi="Times New Roman"/>
                <w:color w:val="000000"/>
                <w:sz w:val="26"/>
                <w:szCs w:val="26"/>
              </w:rPr>
            </w:pPr>
            <w:r>
              <w:rPr>
                <w:rFonts w:ascii="Times New Roman" w:hAnsi="Times New Roman"/>
                <w:color w:val="000000"/>
                <w:sz w:val="26"/>
                <w:szCs w:val="26"/>
              </w:rPr>
              <w:t>Chủ thể</w:t>
            </w:r>
          </w:p>
        </w:tc>
        <w:tc>
          <w:tcPr>
            <w:tcW w:w="3827" w:type="dxa"/>
          </w:tcPr>
          <w:p w:rsidR="00BB1112" w:rsidRPr="00890F8C" w:rsidRDefault="00BB1112"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Cơ quan HC</w:t>
            </w:r>
          </w:p>
        </w:tc>
        <w:tc>
          <w:tcPr>
            <w:tcW w:w="4077" w:type="dxa"/>
          </w:tcPr>
          <w:p w:rsidR="00BB1112" w:rsidRPr="00890F8C" w:rsidRDefault="00BB1112" w:rsidP="00BB1112">
            <w:pPr>
              <w:spacing w:line="312" w:lineRule="auto"/>
              <w:rPr>
                <w:rFonts w:ascii="Times New Roman" w:hAnsi="Times New Roman"/>
                <w:color w:val="000000"/>
                <w:sz w:val="26"/>
                <w:szCs w:val="26"/>
              </w:rPr>
            </w:pPr>
            <w:r>
              <w:rPr>
                <w:rFonts w:ascii="Times New Roman" w:hAnsi="Times New Roman"/>
                <w:color w:val="000000"/>
                <w:sz w:val="26"/>
                <w:szCs w:val="26"/>
              </w:rPr>
              <w:t>Công chứng công, công chứng tư</w:t>
            </w:r>
          </w:p>
        </w:tc>
      </w:tr>
      <w:tr w:rsidR="00BB1112" w:rsidRPr="00890F8C" w:rsidTr="00BB1112">
        <w:tc>
          <w:tcPr>
            <w:tcW w:w="1951" w:type="dxa"/>
          </w:tcPr>
          <w:p w:rsidR="00BB1112" w:rsidRPr="00890F8C" w:rsidRDefault="00BB1112" w:rsidP="00BB1112">
            <w:pPr>
              <w:spacing w:line="312" w:lineRule="auto"/>
              <w:rPr>
                <w:rFonts w:ascii="Times New Roman" w:hAnsi="Times New Roman"/>
                <w:color w:val="000000"/>
                <w:sz w:val="26"/>
                <w:szCs w:val="26"/>
              </w:rPr>
            </w:pPr>
            <w:r>
              <w:rPr>
                <w:rFonts w:ascii="Times New Roman" w:hAnsi="Times New Roman"/>
                <w:color w:val="000000"/>
                <w:sz w:val="26"/>
                <w:szCs w:val="26"/>
              </w:rPr>
              <w:t>Người thực hiện</w:t>
            </w:r>
          </w:p>
        </w:tc>
        <w:tc>
          <w:tcPr>
            <w:tcW w:w="3827" w:type="dxa"/>
          </w:tcPr>
          <w:p w:rsidR="00BB1112" w:rsidRPr="00890F8C" w:rsidRDefault="00BB1112"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CB, CC</w:t>
            </w:r>
          </w:p>
        </w:tc>
        <w:tc>
          <w:tcPr>
            <w:tcW w:w="4077" w:type="dxa"/>
          </w:tcPr>
          <w:p w:rsidR="00BB1112" w:rsidRPr="00890F8C" w:rsidRDefault="00BB1112"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Công chứng viên</w:t>
            </w:r>
          </w:p>
        </w:tc>
      </w:tr>
      <w:tr w:rsidR="00BB1112" w:rsidRPr="00890F8C" w:rsidTr="00BB1112">
        <w:tc>
          <w:tcPr>
            <w:tcW w:w="1951" w:type="dxa"/>
          </w:tcPr>
          <w:p w:rsidR="00BB1112" w:rsidRPr="00890F8C" w:rsidRDefault="00BB1112"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Cơ sở pháp lý</w:t>
            </w:r>
          </w:p>
        </w:tc>
        <w:tc>
          <w:tcPr>
            <w:tcW w:w="3827" w:type="dxa"/>
          </w:tcPr>
          <w:p w:rsidR="00BB1112" w:rsidRPr="00890F8C" w:rsidRDefault="00BB1112"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Nghị định 23</w:t>
            </w:r>
            <w:r w:rsidR="000540D0">
              <w:rPr>
                <w:rFonts w:ascii="Times New Roman" w:hAnsi="Times New Roman"/>
                <w:color w:val="000000"/>
                <w:sz w:val="26"/>
                <w:szCs w:val="26"/>
              </w:rPr>
              <w:t>/2015/NĐ-CP</w:t>
            </w:r>
            <w:r>
              <w:rPr>
                <w:rFonts w:ascii="Times New Roman" w:hAnsi="Times New Roman"/>
                <w:color w:val="000000"/>
                <w:sz w:val="26"/>
                <w:szCs w:val="26"/>
              </w:rPr>
              <w:t xml:space="preserve"> (văn bản dưới luật)</w:t>
            </w:r>
          </w:p>
        </w:tc>
        <w:tc>
          <w:tcPr>
            <w:tcW w:w="4077" w:type="dxa"/>
          </w:tcPr>
          <w:p w:rsidR="00BB1112" w:rsidRPr="00890F8C" w:rsidRDefault="00BB1112"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Luật Công chứng</w:t>
            </w:r>
          </w:p>
        </w:tc>
      </w:tr>
      <w:tr w:rsidR="00BB1112" w:rsidTr="00BB1112">
        <w:tc>
          <w:tcPr>
            <w:tcW w:w="1951" w:type="dxa"/>
          </w:tcPr>
          <w:p w:rsidR="00BB1112" w:rsidRDefault="00BB1112" w:rsidP="00BB1112">
            <w:pPr>
              <w:spacing w:line="312" w:lineRule="auto"/>
              <w:rPr>
                <w:rFonts w:ascii="Times New Roman" w:hAnsi="Times New Roman"/>
                <w:color w:val="000000"/>
                <w:sz w:val="26"/>
                <w:szCs w:val="26"/>
              </w:rPr>
            </w:pPr>
            <w:r>
              <w:rPr>
                <w:rFonts w:ascii="Times New Roman" w:hAnsi="Times New Roman"/>
                <w:color w:val="000000"/>
                <w:sz w:val="26"/>
                <w:szCs w:val="26"/>
              </w:rPr>
              <w:t>Tính chuyên nghiệp</w:t>
            </w:r>
          </w:p>
        </w:tc>
        <w:tc>
          <w:tcPr>
            <w:tcW w:w="3827" w:type="dxa"/>
          </w:tcPr>
          <w:p w:rsidR="00BB1112" w:rsidRDefault="008D775C"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Không mang tính chuyên nghiệp</w:t>
            </w:r>
          </w:p>
        </w:tc>
        <w:tc>
          <w:tcPr>
            <w:tcW w:w="4077" w:type="dxa"/>
          </w:tcPr>
          <w:p w:rsidR="00BB1112" w:rsidRDefault="008D775C" w:rsidP="008D775C">
            <w:pPr>
              <w:spacing w:line="312" w:lineRule="auto"/>
              <w:jc w:val="both"/>
              <w:rPr>
                <w:rFonts w:ascii="Times New Roman" w:hAnsi="Times New Roman"/>
                <w:color w:val="000000"/>
                <w:sz w:val="26"/>
                <w:szCs w:val="26"/>
              </w:rPr>
            </w:pPr>
            <w:r>
              <w:rPr>
                <w:rFonts w:ascii="Times New Roman" w:hAnsi="Times New Roman"/>
                <w:color w:val="000000"/>
                <w:sz w:val="26"/>
                <w:szCs w:val="26"/>
              </w:rPr>
              <w:t>Mang tính chuyên nghiệp</w:t>
            </w:r>
          </w:p>
        </w:tc>
      </w:tr>
      <w:tr w:rsidR="00BB1112" w:rsidTr="00BB1112">
        <w:tc>
          <w:tcPr>
            <w:tcW w:w="1951" w:type="dxa"/>
          </w:tcPr>
          <w:p w:rsidR="00BB1112" w:rsidRDefault="008D775C"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Nội dung</w:t>
            </w:r>
          </w:p>
        </w:tc>
        <w:tc>
          <w:tcPr>
            <w:tcW w:w="3827" w:type="dxa"/>
          </w:tcPr>
          <w:p w:rsidR="00BB1112" w:rsidRDefault="008D775C" w:rsidP="008A4544">
            <w:pPr>
              <w:spacing w:line="312" w:lineRule="auto"/>
              <w:rPr>
                <w:rFonts w:ascii="Times New Roman" w:hAnsi="Times New Roman"/>
                <w:color w:val="000000"/>
                <w:sz w:val="26"/>
                <w:szCs w:val="26"/>
              </w:rPr>
            </w:pPr>
            <w:r>
              <w:rPr>
                <w:rFonts w:ascii="Times New Roman" w:hAnsi="Times New Roman"/>
                <w:color w:val="000000"/>
                <w:sz w:val="26"/>
                <w:szCs w:val="26"/>
              </w:rPr>
              <w:t>Giao dịch HC (chứng nhận giấy tờ, chứng nhận chữ ký)</w:t>
            </w:r>
          </w:p>
        </w:tc>
        <w:tc>
          <w:tcPr>
            <w:tcW w:w="4077" w:type="dxa"/>
          </w:tcPr>
          <w:p w:rsidR="00BB1112" w:rsidRDefault="008D775C" w:rsidP="008A4544">
            <w:pPr>
              <w:spacing w:line="312" w:lineRule="auto"/>
              <w:rPr>
                <w:rFonts w:ascii="Times New Roman" w:hAnsi="Times New Roman"/>
                <w:color w:val="000000"/>
                <w:sz w:val="26"/>
                <w:szCs w:val="26"/>
              </w:rPr>
            </w:pPr>
            <w:r>
              <w:rPr>
                <w:rFonts w:ascii="Times New Roman" w:hAnsi="Times New Roman"/>
                <w:color w:val="000000"/>
                <w:sz w:val="26"/>
                <w:szCs w:val="26"/>
              </w:rPr>
              <w:t>Giao dịch dân sự, hợp đồng mua bán</w:t>
            </w:r>
          </w:p>
        </w:tc>
      </w:tr>
      <w:tr w:rsidR="00BB1112" w:rsidRPr="00890F8C" w:rsidTr="00BB1112">
        <w:tc>
          <w:tcPr>
            <w:tcW w:w="1951" w:type="dxa"/>
          </w:tcPr>
          <w:p w:rsidR="00BB1112" w:rsidRPr="00890F8C" w:rsidRDefault="008D775C" w:rsidP="008D775C">
            <w:pPr>
              <w:spacing w:line="312" w:lineRule="auto"/>
              <w:rPr>
                <w:rFonts w:ascii="Times New Roman" w:hAnsi="Times New Roman"/>
                <w:color w:val="000000"/>
                <w:sz w:val="26"/>
                <w:szCs w:val="26"/>
              </w:rPr>
            </w:pPr>
            <w:r>
              <w:rPr>
                <w:rFonts w:ascii="Times New Roman" w:hAnsi="Times New Roman"/>
                <w:color w:val="000000"/>
                <w:sz w:val="26"/>
                <w:szCs w:val="26"/>
              </w:rPr>
              <w:t>Trách nhiệm tài chính</w:t>
            </w:r>
          </w:p>
        </w:tc>
        <w:tc>
          <w:tcPr>
            <w:tcW w:w="3827" w:type="dxa"/>
          </w:tcPr>
          <w:p w:rsidR="00BB1112" w:rsidRPr="00890F8C" w:rsidRDefault="008D775C"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Lệ phí</w:t>
            </w:r>
          </w:p>
        </w:tc>
        <w:tc>
          <w:tcPr>
            <w:tcW w:w="4077" w:type="dxa"/>
          </w:tcPr>
          <w:p w:rsidR="00BB1112" w:rsidRPr="00890F8C" w:rsidRDefault="008D775C" w:rsidP="008A4544">
            <w:pPr>
              <w:spacing w:line="312" w:lineRule="auto"/>
              <w:jc w:val="both"/>
              <w:rPr>
                <w:rFonts w:ascii="Times New Roman" w:hAnsi="Times New Roman"/>
                <w:color w:val="000000"/>
                <w:sz w:val="26"/>
                <w:szCs w:val="26"/>
              </w:rPr>
            </w:pPr>
            <w:r>
              <w:rPr>
                <w:rFonts w:ascii="Times New Roman" w:hAnsi="Times New Roman"/>
                <w:color w:val="000000"/>
                <w:sz w:val="26"/>
                <w:szCs w:val="26"/>
              </w:rPr>
              <w:t>Phí (cao hay thấp do giá trị dịch vụ)</w:t>
            </w:r>
          </w:p>
        </w:tc>
      </w:tr>
    </w:tbl>
    <w:p w:rsidR="00267C10" w:rsidRDefault="00267C10" w:rsidP="00023BBA">
      <w:pPr>
        <w:spacing w:before="60" w:line="312" w:lineRule="auto"/>
        <w:ind w:right="-6" w:firstLine="567"/>
        <w:jc w:val="both"/>
        <w:rPr>
          <w:rFonts w:ascii="Times New Roman" w:hAnsi="Times New Roman" w:cs="Times New Roman"/>
          <w:sz w:val="26"/>
          <w:szCs w:val="28"/>
        </w:rPr>
      </w:pPr>
    </w:p>
    <w:p w:rsidR="00267C10" w:rsidRDefault="00267C10" w:rsidP="00023BBA">
      <w:pPr>
        <w:spacing w:before="60" w:line="312" w:lineRule="auto"/>
        <w:ind w:right="-6" w:firstLine="567"/>
        <w:jc w:val="both"/>
        <w:rPr>
          <w:rFonts w:ascii="Times New Roman" w:hAnsi="Times New Roman" w:cs="Times New Roman"/>
          <w:sz w:val="26"/>
          <w:szCs w:val="28"/>
        </w:rPr>
      </w:pPr>
    </w:p>
    <w:p w:rsidR="001C4ECB" w:rsidRPr="009F0749" w:rsidRDefault="00B93401" w:rsidP="00816DCC">
      <w:pPr>
        <w:spacing w:before="60"/>
        <w:ind w:right="-6" w:firstLine="567"/>
        <w:jc w:val="both"/>
        <w:rPr>
          <w:rFonts w:ascii="Times New Roman" w:hAnsi="Times New Roman" w:cs="Times New Roman"/>
          <w:b/>
          <w:sz w:val="26"/>
          <w:szCs w:val="28"/>
        </w:rPr>
      </w:pPr>
      <w:r w:rsidRPr="009F0749">
        <w:rPr>
          <w:rFonts w:ascii="Times New Roman" w:hAnsi="Times New Roman" w:cs="Times New Roman"/>
          <w:b/>
          <w:sz w:val="26"/>
          <w:szCs w:val="28"/>
        </w:rPr>
        <w:t>Câu 7</w:t>
      </w:r>
      <w:r w:rsidR="001C4ECB" w:rsidRPr="009F0749">
        <w:rPr>
          <w:rFonts w:ascii="Times New Roman" w:hAnsi="Times New Roman" w:cs="Times New Roman"/>
          <w:b/>
          <w:sz w:val="26"/>
          <w:szCs w:val="28"/>
        </w:rPr>
        <w:t>:</w:t>
      </w:r>
      <w:r w:rsidR="00692F5A" w:rsidRPr="009F0749">
        <w:rPr>
          <w:rFonts w:ascii="Times New Roman" w:hAnsi="Times New Roman" w:cs="Times New Roman"/>
          <w:b/>
          <w:sz w:val="26"/>
          <w:szCs w:val="28"/>
        </w:rPr>
        <w:t xml:space="preserve"> </w:t>
      </w:r>
      <w:r w:rsidRPr="009F0749">
        <w:rPr>
          <w:rFonts w:ascii="Times New Roman" w:hAnsi="Times New Roman" w:cs="Times New Roman"/>
          <w:b/>
          <w:sz w:val="26"/>
          <w:szCs w:val="28"/>
        </w:rPr>
        <w:t>Một số t</w:t>
      </w:r>
      <w:r w:rsidR="001C4ECB" w:rsidRPr="009F0749">
        <w:rPr>
          <w:rFonts w:ascii="Times New Roman" w:hAnsi="Times New Roman" w:cs="Times New Roman"/>
          <w:b/>
          <w:sz w:val="26"/>
          <w:szCs w:val="28"/>
        </w:rPr>
        <w:t>ình huố</w:t>
      </w:r>
      <w:r w:rsidR="00692F5A" w:rsidRPr="009F0749">
        <w:rPr>
          <w:rFonts w:ascii="Times New Roman" w:hAnsi="Times New Roman" w:cs="Times New Roman"/>
          <w:b/>
          <w:sz w:val="26"/>
          <w:szCs w:val="28"/>
        </w:rPr>
        <w:t>ng</w:t>
      </w:r>
      <w:r w:rsidRPr="009F0749">
        <w:rPr>
          <w:rFonts w:ascii="Times New Roman" w:hAnsi="Times New Roman" w:cs="Times New Roman"/>
          <w:b/>
          <w:sz w:val="26"/>
          <w:szCs w:val="28"/>
        </w:rPr>
        <w:t xml:space="preserve"> quả</w:t>
      </w:r>
      <w:r w:rsidR="007219E4" w:rsidRPr="009F0749">
        <w:rPr>
          <w:rFonts w:ascii="Times New Roman" w:hAnsi="Times New Roman" w:cs="Times New Roman"/>
          <w:b/>
          <w:sz w:val="26"/>
          <w:szCs w:val="28"/>
        </w:rPr>
        <w:t>n lý hành chính</w:t>
      </w:r>
    </w:p>
    <w:p w:rsidR="00470321" w:rsidRPr="009F0749" w:rsidRDefault="001C4ECB" w:rsidP="00816DCC">
      <w:pPr>
        <w:spacing w:before="120" w:after="120" w:line="320" w:lineRule="exact"/>
        <w:ind w:right="-6" w:firstLine="567"/>
        <w:jc w:val="both"/>
        <w:rPr>
          <w:rFonts w:ascii="Times New Roman" w:hAnsi="Times New Roman" w:cs="Times New Roman"/>
          <w:sz w:val="26"/>
          <w:szCs w:val="28"/>
        </w:rPr>
      </w:pPr>
      <w:r w:rsidRPr="009F0749">
        <w:rPr>
          <w:rFonts w:ascii="Times New Roman" w:hAnsi="Times New Roman" w:cs="Times New Roman"/>
          <w:b/>
          <w:sz w:val="26"/>
          <w:szCs w:val="28"/>
        </w:rPr>
        <w:t>Tình huống 1:</w:t>
      </w:r>
      <w:r w:rsidRPr="009F0749">
        <w:rPr>
          <w:rFonts w:ascii="Times New Roman" w:hAnsi="Times New Roman" w:cs="Times New Roman"/>
          <w:sz w:val="26"/>
          <w:szCs w:val="28"/>
        </w:rPr>
        <w:t xml:space="preserve"> </w:t>
      </w:r>
    </w:p>
    <w:p w:rsidR="00142B0D" w:rsidRDefault="001C4ECB" w:rsidP="00816DCC">
      <w:pPr>
        <w:spacing w:before="120" w:after="120" w:line="320" w:lineRule="exact"/>
        <w:ind w:right="-6" w:firstLine="567"/>
        <w:jc w:val="both"/>
        <w:rPr>
          <w:rFonts w:ascii="Times New Roman" w:hAnsi="Times New Roman" w:cs="Times New Roman"/>
          <w:sz w:val="26"/>
          <w:szCs w:val="28"/>
        </w:rPr>
      </w:pPr>
      <w:r w:rsidRPr="009F0749">
        <w:rPr>
          <w:rFonts w:ascii="Times New Roman" w:hAnsi="Times New Roman" w:cs="Times New Roman"/>
          <w:sz w:val="26"/>
          <w:szCs w:val="28"/>
        </w:rPr>
        <w:t xml:space="preserve">Ông A </w:t>
      </w:r>
      <w:r w:rsidR="00470321" w:rsidRPr="009F0749">
        <w:rPr>
          <w:rFonts w:ascii="Times New Roman" w:hAnsi="Times New Roman" w:cs="Times New Roman"/>
          <w:sz w:val="26"/>
          <w:szCs w:val="28"/>
        </w:rPr>
        <w:t xml:space="preserve">(45 tuổi, cư trú tại phường A, Quận X, Thành phố Y) </w:t>
      </w:r>
      <w:r w:rsidRPr="009F0749">
        <w:rPr>
          <w:rFonts w:ascii="Times New Roman" w:hAnsi="Times New Roman" w:cs="Times New Roman"/>
          <w:sz w:val="26"/>
          <w:szCs w:val="28"/>
        </w:rPr>
        <w:t>ký tên sẵn vào bản cam kết</w:t>
      </w:r>
      <w:r w:rsidR="00574AE8" w:rsidRPr="009F0749">
        <w:rPr>
          <w:rFonts w:ascii="Times New Roman" w:hAnsi="Times New Roman" w:cs="Times New Roman"/>
          <w:sz w:val="26"/>
          <w:szCs w:val="28"/>
        </w:rPr>
        <w:t xml:space="preserve"> và </w:t>
      </w:r>
      <w:r w:rsidRPr="009F0749">
        <w:rPr>
          <w:rFonts w:ascii="Times New Roman" w:hAnsi="Times New Roman" w:cs="Times New Roman"/>
          <w:sz w:val="26"/>
          <w:szCs w:val="28"/>
        </w:rPr>
        <w:t xml:space="preserve">nhờ cháu </w:t>
      </w:r>
      <w:r w:rsidR="00470321" w:rsidRPr="009F0749">
        <w:rPr>
          <w:rFonts w:ascii="Times New Roman" w:hAnsi="Times New Roman" w:cs="Times New Roman"/>
          <w:sz w:val="26"/>
          <w:szCs w:val="28"/>
        </w:rPr>
        <w:t xml:space="preserve">ruột </w:t>
      </w:r>
      <w:r w:rsidR="00574AE8" w:rsidRPr="009F0749">
        <w:rPr>
          <w:rFonts w:ascii="Times New Roman" w:hAnsi="Times New Roman" w:cs="Times New Roman"/>
          <w:sz w:val="26"/>
          <w:szCs w:val="28"/>
        </w:rPr>
        <w:t xml:space="preserve">đến </w:t>
      </w:r>
      <w:r w:rsidR="00470321" w:rsidRPr="009F0749">
        <w:rPr>
          <w:rFonts w:ascii="Times New Roman" w:hAnsi="Times New Roman" w:cs="Times New Roman"/>
          <w:sz w:val="26"/>
          <w:szCs w:val="28"/>
        </w:rPr>
        <w:t>UBND Ph</w:t>
      </w:r>
      <w:r w:rsidRPr="009F0749">
        <w:rPr>
          <w:rFonts w:ascii="Times New Roman" w:hAnsi="Times New Roman" w:cs="Times New Roman"/>
          <w:sz w:val="26"/>
          <w:szCs w:val="28"/>
        </w:rPr>
        <w:t xml:space="preserve">ường </w:t>
      </w:r>
      <w:r w:rsidR="00470321" w:rsidRPr="009F0749">
        <w:rPr>
          <w:rFonts w:ascii="Times New Roman" w:hAnsi="Times New Roman" w:cs="Times New Roman"/>
          <w:sz w:val="26"/>
          <w:szCs w:val="28"/>
        </w:rPr>
        <w:t xml:space="preserve">B, Quận X </w:t>
      </w:r>
      <w:r w:rsidRPr="009F0749">
        <w:rPr>
          <w:rFonts w:ascii="Times New Roman" w:hAnsi="Times New Roman" w:cs="Times New Roman"/>
          <w:sz w:val="26"/>
          <w:szCs w:val="28"/>
        </w:rPr>
        <w:t xml:space="preserve">chứng thực chữ ký của </w:t>
      </w:r>
      <w:r w:rsidR="00470321" w:rsidRPr="009F0749">
        <w:rPr>
          <w:rFonts w:ascii="Times New Roman" w:hAnsi="Times New Roman" w:cs="Times New Roman"/>
          <w:sz w:val="26"/>
          <w:szCs w:val="28"/>
        </w:rPr>
        <w:t>mình</w:t>
      </w:r>
      <w:r w:rsidRPr="009F0749">
        <w:rPr>
          <w:rFonts w:ascii="Times New Roman" w:hAnsi="Times New Roman" w:cs="Times New Roman"/>
          <w:sz w:val="26"/>
          <w:szCs w:val="28"/>
        </w:rPr>
        <w:t>. Theo anh (chị</w:t>
      </w:r>
      <w:r w:rsidR="00470321" w:rsidRPr="009F0749">
        <w:rPr>
          <w:rFonts w:ascii="Times New Roman" w:hAnsi="Times New Roman" w:cs="Times New Roman"/>
          <w:sz w:val="26"/>
          <w:szCs w:val="28"/>
        </w:rPr>
        <w:t>) UBND P</w:t>
      </w:r>
      <w:r w:rsidRPr="009F0749">
        <w:rPr>
          <w:rFonts w:ascii="Times New Roman" w:hAnsi="Times New Roman" w:cs="Times New Roman"/>
          <w:sz w:val="26"/>
          <w:szCs w:val="28"/>
        </w:rPr>
        <w:t xml:space="preserve">hường </w:t>
      </w:r>
      <w:r w:rsidR="00470321" w:rsidRPr="009F0749">
        <w:rPr>
          <w:rFonts w:ascii="Times New Roman" w:hAnsi="Times New Roman" w:cs="Times New Roman"/>
          <w:sz w:val="26"/>
          <w:szCs w:val="28"/>
        </w:rPr>
        <w:t xml:space="preserve">B </w:t>
      </w:r>
      <w:r w:rsidR="007219E4" w:rsidRPr="009F0749">
        <w:rPr>
          <w:rFonts w:ascii="Times New Roman" w:hAnsi="Times New Roman" w:cs="Times New Roman"/>
          <w:sz w:val="26"/>
          <w:szCs w:val="28"/>
        </w:rPr>
        <w:t xml:space="preserve">xử lý vụ việc này </w:t>
      </w:r>
      <w:r w:rsidRPr="009F0749">
        <w:rPr>
          <w:rFonts w:ascii="Times New Roman" w:hAnsi="Times New Roman" w:cs="Times New Roman"/>
          <w:sz w:val="26"/>
          <w:szCs w:val="28"/>
        </w:rPr>
        <w:t>như thế nào?</w:t>
      </w:r>
      <w:r w:rsidR="00580F51" w:rsidRPr="009F0749">
        <w:rPr>
          <w:rFonts w:ascii="Times New Roman" w:hAnsi="Times New Roman" w:cs="Times New Roman"/>
          <w:sz w:val="26"/>
          <w:szCs w:val="28"/>
        </w:rPr>
        <w:t xml:space="preserve"> </w:t>
      </w:r>
    </w:p>
    <w:p w:rsidR="007A699D" w:rsidRPr="00890F8C" w:rsidRDefault="007A699D" w:rsidP="007A699D">
      <w:pPr>
        <w:spacing w:line="312" w:lineRule="auto"/>
        <w:ind w:firstLine="567"/>
        <w:jc w:val="both"/>
        <w:rPr>
          <w:rFonts w:ascii="Times New Roman" w:hAnsi="Times New Roman"/>
          <w:b/>
          <w:color w:val="000000"/>
          <w:sz w:val="26"/>
          <w:szCs w:val="26"/>
        </w:rPr>
      </w:pPr>
      <w:r w:rsidRPr="00890F8C">
        <w:rPr>
          <w:rFonts w:ascii="Times New Roman" w:hAnsi="Times New Roman"/>
          <w:b/>
          <w:color w:val="000000"/>
          <w:sz w:val="26"/>
          <w:szCs w:val="26"/>
        </w:rPr>
        <w:t>UBND phường không chứng thực vào bản cam kết của Ông A, vì các lý do:</w:t>
      </w:r>
    </w:p>
    <w:p w:rsidR="007A699D" w:rsidRPr="00890F8C" w:rsidRDefault="007A699D" w:rsidP="007A699D">
      <w:pPr>
        <w:shd w:val="clear" w:color="auto" w:fill="FFFFFF"/>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Khái niệm: Chứng thực là xác thực 1 vấn đề trong thực tế đang diễn ra </w:t>
      </w:r>
      <w:r w:rsidR="00D54BDA">
        <w:rPr>
          <w:rFonts w:ascii="Times New Roman" w:hAnsi="Times New Roman"/>
          <w:sz w:val="26"/>
          <w:szCs w:val="26"/>
        </w:rPr>
        <w:t>.</w:t>
      </w:r>
    </w:p>
    <w:p w:rsidR="007A699D" w:rsidRPr="00890F8C" w:rsidRDefault="007A699D" w:rsidP="007A699D">
      <w:pPr>
        <w:shd w:val="clear" w:color="auto" w:fill="FFFFFF"/>
        <w:spacing w:line="312" w:lineRule="auto"/>
        <w:ind w:firstLine="567"/>
        <w:jc w:val="both"/>
        <w:rPr>
          <w:rFonts w:ascii="Times New Roman" w:hAnsi="Times New Roman"/>
          <w:sz w:val="26"/>
          <w:szCs w:val="26"/>
        </w:rPr>
      </w:pPr>
      <w:r w:rsidRPr="00890F8C">
        <w:rPr>
          <w:rFonts w:ascii="Times New Roman" w:hAnsi="Times New Roman"/>
          <w:sz w:val="26"/>
          <w:szCs w:val="26"/>
        </w:rPr>
        <w:t>Chữ ký: ký chữ ký đang diễn ra trước mắt.</w:t>
      </w:r>
    </w:p>
    <w:p w:rsidR="007A699D" w:rsidRPr="00890F8C" w:rsidRDefault="007A699D" w:rsidP="007A699D">
      <w:pPr>
        <w:shd w:val="clear" w:color="auto" w:fill="FFFFFF"/>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Theo quy định tại khoản 1,2 Điều 24 Nghị định số 23/2015/NĐ-CP ngày 16 tháng 02 năm 2015  về thủ tục chứng thực chữ ký: Ông A không thực hiện đủ các yêu cầu:</w:t>
      </w:r>
    </w:p>
    <w:p w:rsidR="007A699D" w:rsidRPr="008B39C2" w:rsidRDefault="007A699D" w:rsidP="008B39C2">
      <w:pPr>
        <w:pStyle w:val="ListParagraph"/>
        <w:numPr>
          <w:ilvl w:val="0"/>
          <w:numId w:val="15"/>
        </w:numPr>
        <w:spacing w:line="312" w:lineRule="auto"/>
        <w:ind w:left="0" w:firstLine="426"/>
        <w:jc w:val="both"/>
        <w:rPr>
          <w:rFonts w:ascii="Times New Roman" w:hAnsi="Times New Roman"/>
          <w:sz w:val="26"/>
          <w:szCs w:val="26"/>
        </w:rPr>
      </w:pPr>
      <w:r w:rsidRPr="008B39C2">
        <w:rPr>
          <w:rFonts w:ascii="Times New Roman" w:hAnsi="Times New Roman"/>
          <w:sz w:val="26"/>
          <w:szCs w:val="26"/>
        </w:rPr>
        <w:t>Xuất trình các giấy tờ theo quy định (Bản chính hoặc bản sao có chứng thực Giấy chứng minh nhân dân hoặc Hộ chiếu còn giá trị sử dụng);</w:t>
      </w:r>
    </w:p>
    <w:p w:rsidR="007A699D" w:rsidRPr="008B39C2" w:rsidRDefault="007A699D" w:rsidP="008B39C2">
      <w:pPr>
        <w:pStyle w:val="ListParagraph"/>
        <w:numPr>
          <w:ilvl w:val="0"/>
          <w:numId w:val="15"/>
        </w:numPr>
        <w:shd w:val="clear" w:color="auto" w:fill="FFFFFF"/>
        <w:spacing w:line="312" w:lineRule="auto"/>
        <w:ind w:left="0" w:firstLine="426"/>
        <w:jc w:val="both"/>
        <w:rPr>
          <w:rFonts w:ascii="Times New Roman" w:hAnsi="Times New Roman"/>
          <w:sz w:val="26"/>
          <w:szCs w:val="26"/>
        </w:rPr>
      </w:pPr>
      <w:r w:rsidRPr="008B39C2">
        <w:rPr>
          <w:rFonts w:ascii="Times New Roman" w:hAnsi="Times New Roman"/>
          <w:sz w:val="26"/>
          <w:szCs w:val="26"/>
        </w:rPr>
        <w:t>Ông A – vắng mặt nên k</w:t>
      </w:r>
      <w:r w:rsidR="008B39C2" w:rsidRPr="008B39C2">
        <w:rPr>
          <w:rFonts w:ascii="Times New Roman" w:hAnsi="Times New Roman"/>
          <w:sz w:val="26"/>
          <w:szCs w:val="26"/>
        </w:rPr>
        <w:t>hông</w:t>
      </w:r>
      <w:r w:rsidRPr="008B39C2">
        <w:rPr>
          <w:rFonts w:ascii="Times New Roman" w:hAnsi="Times New Roman"/>
          <w:sz w:val="26"/>
          <w:szCs w:val="26"/>
        </w:rPr>
        <w:t xml:space="preserve"> thực hiện yêu cầu chữ ký ký trước mặt người thực hiện chứng thực</w:t>
      </w:r>
    </w:p>
    <w:p w:rsidR="007A699D" w:rsidRPr="00890F8C" w:rsidRDefault="007A699D" w:rsidP="007A699D">
      <w:pPr>
        <w:spacing w:line="312" w:lineRule="auto"/>
        <w:jc w:val="both"/>
        <w:rPr>
          <w:rFonts w:ascii="Times New Roman" w:hAnsi="Times New Roman"/>
          <w:sz w:val="26"/>
          <w:szCs w:val="26"/>
        </w:rPr>
      </w:pPr>
      <w:r w:rsidRPr="00890F8C">
        <w:rPr>
          <w:rFonts w:ascii="Times New Roman" w:hAnsi="Times New Roman"/>
          <w:b/>
          <w:bCs/>
          <w:sz w:val="26"/>
          <w:szCs w:val="26"/>
        </w:rPr>
        <w:t xml:space="preserve">         Điều 24. Thủ tục chứng thực chữ ký</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1 . Người yêu cầu chứng thực chữ ký của mình phải xuất trình các giấy tờ sau đây:</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a) Bản chính hoặc bản sao có chứng thực Giấy CMND hoặc Hộ chiếu còn giá trị sử dụng;</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b) Giấy tờ, văn bản mà mình sẽ ký.</w:t>
      </w:r>
    </w:p>
    <w:p w:rsidR="007A699D" w:rsidRPr="00180A7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lastRenderedPageBreak/>
        <w:t xml:space="preserve">  2. Người thực hiện chứng thực kiểm tra giấy tờ yêu cầu chứng thực, nếu thấy đủ giấy tờ theo quy định tại Khoản 1 Điều này, tại thời điểm chứng thực, người yêu cầu chứng thực minh mẫn, nhận thức và làm chủ được hành vi của mình và việc chứng thực không thuộc các trường hợp quy định tại Điều 25 của Nghị định này thì </w:t>
      </w:r>
      <w:r w:rsidRPr="00180A7C">
        <w:rPr>
          <w:rFonts w:ascii="Times New Roman" w:hAnsi="Times New Roman"/>
          <w:sz w:val="26"/>
          <w:szCs w:val="26"/>
        </w:rPr>
        <w:t>yêu cầu người chứng thực ký trước mặt và thực hiện chứng thực như sau:</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a) Ghi đầy đủ lời chứng thực chữ ký theo mẫu quy định;</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b) Ký, ghi rõ họ tên, đóng dấu của c</w:t>
      </w:r>
      <w:r w:rsidR="00180A7C">
        <w:rPr>
          <w:rFonts w:ascii="Times New Roman" w:hAnsi="Times New Roman"/>
          <w:sz w:val="26"/>
          <w:szCs w:val="26"/>
        </w:rPr>
        <w:t xml:space="preserve">ơ </w:t>
      </w:r>
      <w:r w:rsidRPr="00890F8C">
        <w:rPr>
          <w:rFonts w:ascii="Times New Roman" w:hAnsi="Times New Roman"/>
          <w:sz w:val="26"/>
          <w:szCs w:val="26"/>
        </w:rPr>
        <w:t>quan, t</w:t>
      </w:r>
      <w:r w:rsidR="00180A7C">
        <w:rPr>
          <w:rFonts w:ascii="Times New Roman" w:hAnsi="Times New Roman"/>
          <w:sz w:val="26"/>
          <w:szCs w:val="26"/>
        </w:rPr>
        <w:t xml:space="preserve">ổ </w:t>
      </w:r>
      <w:r w:rsidRPr="00890F8C">
        <w:rPr>
          <w:rFonts w:ascii="Times New Roman" w:hAnsi="Times New Roman"/>
          <w:sz w:val="26"/>
          <w:szCs w:val="26"/>
        </w:rPr>
        <w:t>chức thực hiện chứng thực và ghi vào sổ chứng thực.</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 xml:space="preserve">  Đối với giấy tờ, văn bản có từ (02) hai trang trở lên thì ghi lời chứng vào trang cuối, nếu giấy tờ, văn bản có từ 02 (hai) tờ trở lên thì phải đóng dấu giáp lai.</w:t>
      </w:r>
    </w:p>
    <w:p w:rsidR="00470321" w:rsidRPr="009F0749" w:rsidRDefault="001C4ECB" w:rsidP="00816DCC">
      <w:pPr>
        <w:spacing w:before="120" w:after="120" w:line="320" w:lineRule="exact"/>
        <w:ind w:right="-6" w:firstLine="567"/>
        <w:jc w:val="both"/>
        <w:rPr>
          <w:rFonts w:ascii="Times New Roman" w:hAnsi="Times New Roman" w:cs="Times New Roman"/>
          <w:sz w:val="26"/>
          <w:szCs w:val="28"/>
        </w:rPr>
      </w:pPr>
      <w:r w:rsidRPr="009F0749">
        <w:rPr>
          <w:rFonts w:ascii="Times New Roman" w:hAnsi="Times New Roman" w:cs="Times New Roman"/>
          <w:b/>
          <w:sz w:val="26"/>
          <w:szCs w:val="28"/>
        </w:rPr>
        <w:t>Tình huống 2:</w:t>
      </w:r>
      <w:r w:rsidRPr="009F0749">
        <w:rPr>
          <w:rFonts w:ascii="Times New Roman" w:hAnsi="Times New Roman" w:cs="Times New Roman"/>
          <w:sz w:val="26"/>
          <w:szCs w:val="28"/>
        </w:rPr>
        <w:t xml:space="preserve"> </w:t>
      </w:r>
    </w:p>
    <w:p w:rsidR="002F4515" w:rsidRDefault="001C4ECB" w:rsidP="00816DCC">
      <w:pPr>
        <w:spacing w:before="120" w:after="120" w:line="320" w:lineRule="exact"/>
        <w:ind w:right="-6" w:firstLine="567"/>
        <w:jc w:val="both"/>
        <w:rPr>
          <w:rFonts w:ascii="Times New Roman" w:hAnsi="Times New Roman" w:cs="Times New Roman"/>
          <w:sz w:val="26"/>
          <w:szCs w:val="28"/>
        </w:rPr>
      </w:pPr>
      <w:r w:rsidRPr="009F0749">
        <w:rPr>
          <w:rFonts w:ascii="Times New Roman" w:hAnsi="Times New Roman" w:cs="Times New Roman"/>
          <w:sz w:val="26"/>
          <w:szCs w:val="28"/>
        </w:rPr>
        <w:t>Ông Nguyễn Văn A (20 tuổi</w:t>
      </w:r>
      <w:r w:rsidR="007219E4" w:rsidRPr="009F0749">
        <w:rPr>
          <w:rFonts w:ascii="Times New Roman" w:hAnsi="Times New Roman" w:cs="Times New Roman"/>
          <w:sz w:val="26"/>
          <w:szCs w:val="28"/>
        </w:rPr>
        <w:t>, cư trú tại Phường X, Quận Y, Thành phố H</w:t>
      </w:r>
      <w:r w:rsidRPr="009F0749">
        <w:rPr>
          <w:rFonts w:ascii="Times New Roman" w:hAnsi="Times New Roman" w:cs="Times New Roman"/>
          <w:sz w:val="26"/>
          <w:szCs w:val="28"/>
        </w:rPr>
        <w:t>) đi Thái Lan giải phẫu chuyển giới và trở thành 1 người phụ nữ</w:t>
      </w:r>
      <w:r w:rsidR="007219E4" w:rsidRPr="009F0749">
        <w:rPr>
          <w:rFonts w:ascii="Times New Roman" w:hAnsi="Times New Roman" w:cs="Times New Roman"/>
          <w:sz w:val="26"/>
          <w:szCs w:val="28"/>
        </w:rPr>
        <w:t xml:space="preserve"> rất xinh đẹp và duyên dáng</w:t>
      </w:r>
      <w:r w:rsidRPr="009F0749">
        <w:rPr>
          <w:rFonts w:ascii="Times New Roman" w:hAnsi="Times New Roman" w:cs="Times New Roman"/>
          <w:sz w:val="26"/>
          <w:szCs w:val="28"/>
        </w:rPr>
        <w:t>. Khi về V</w:t>
      </w:r>
      <w:r w:rsidR="00692F5A" w:rsidRPr="009F0749">
        <w:rPr>
          <w:rFonts w:ascii="Times New Roman" w:hAnsi="Times New Roman" w:cs="Times New Roman"/>
          <w:sz w:val="26"/>
          <w:szCs w:val="28"/>
        </w:rPr>
        <w:t>iệt Nam</w:t>
      </w:r>
      <w:r w:rsidRPr="009F0749">
        <w:rPr>
          <w:rFonts w:ascii="Times New Roman" w:hAnsi="Times New Roman" w:cs="Times New Roman"/>
          <w:sz w:val="26"/>
          <w:szCs w:val="28"/>
        </w:rPr>
        <w:t xml:space="preserve">, ông A </w:t>
      </w:r>
      <w:r w:rsidR="007219E4" w:rsidRPr="009F0749">
        <w:rPr>
          <w:rFonts w:ascii="Times New Roman" w:hAnsi="Times New Roman" w:cs="Times New Roman"/>
          <w:sz w:val="26"/>
          <w:szCs w:val="28"/>
        </w:rPr>
        <w:t xml:space="preserve">đến UBND Phường X yêu </w:t>
      </w:r>
      <w:r w:rsidRPr="009F0749">
        <w:rPr>
          <w:rFonts w:ascii="Times New Roman" w:hAnsi="Times New Roman" w:cs="Times New Roman"/>
          <w:sz w:val="26"/>
          <w:szCs w:val="28"/>
        </w:rPr>
        <w:t xml:space="preserve">cầu cải chính hộ tịch từ nam sang nữ. Theo anh/chị yêu cầu đó </w:t>
      </w:r>
      <w:r w:rsidR="007219E4" w:rsidRPr="009F0749">
        <w:rPr>
          <w:rFonts w:ascii="Times New Roman" w:hAnsi="Times New Roman" w:cs="Times New Roman"/>
          <w:sz w:val="26"/>
          <w:szCs w:val="28"/>
        </w:rPr>
        <w:t xml:space="preserve">của ông A </w:t>
      </w:r>
      <w:r w:rsidRPr="009F0749">
        <w:rPr>
          <w:rFonts w:ascii="Times New Roman" w:hAnsi="Times New Roman" w:cs="Times New Roman"/>
          <w:sz w:val="26"/>
          <w:szCs w:val="28"/>
        </w:rPr>
        <w:t>có được giải quyế</w:t>
      </w:r>
      <w:r w:rsidR="0062643E" w:rsidRPr="009F0749">
        <w:rPr>
          <w:rFonts w:ascii="Times New Roman" w:hAnsi="Times New Roman" w:cs="Times New Roman"/>
          <w:sz w:val="26"/>
          <w:szCs w:val="28"/>
        </w:rPr>
        <w:t>t không? Vì sao? (t</w:t>
      </w:r>
      <w:r w:rsidRPr="009F0749">
        <w:rPr>
          <w:rFonts w:ascii="Times New Roman" w:hAnsi="Times New Roman" w:cs="Times New Roman"/>
          <w:sz w:val="26"/>
          <w:szCs w:val="28"/>
        </w:rPr>
        <w:t>heo NĐ 88</w:t>
      </w:r>
      <w:r w:rsidR="0062643E" w:rsidRPr="009F0749">
        <w:rPr>
          <w:rFonts w:ascii="Times New Roman" w:hAnsi="Times New Roman" w:cs="Times New Roman"/>
          <w:sz w:val="26"/>
          <w:szCs w:val="28"/>
        </w:rPr>
        <w:t>/2008/NĐ-CP</w:t>
      </w:r>
      <w:r w:rsidR="00BF02BD" w:rsidRPr="009F0749">
        <w:rPr>
          <w:rFonts w:ascii="Times New Roman" w:hAnsi="Times New Roman" w:cs="Times New Roman"/>
          <w:sz w:val="26"/>
          <w:szCs w:val="28"/>
        </w:rPr>
        <w:t xml:space="preserve"> </w:t>
      </w:r>
      <w:r w:rsidR="00274DBD" w:rsidRPr="009F0749">
        <w:rPr>
          <w:rFonts w:ascii="Times New Roman" w:hAnsi="Times New Roman" w:cs="Times New Roman"/>
          <w:sz w:val="26"/>
          <w:szCs w:val="28"/>
        </w:rPr>
        <w:t>v</w:t>
      </w:r>
      <w:r w:rsidR="00BF02BD" w:rsidRPr="009F0749">
        <w:rPr>
          <w:rFonts w:ascii="Times New Roman" w:hAnsi="Times New Roman" w:cs="Times New Roman"/>
          <w:sz w:val="26"/>
          <w:szCs w:val="28"/>
        </w:rPr>
        <w:t xml:space="preserve">à Điều </w:t>
      </w:r>
      <w:r w:rsidR="00274DBD" w:rsidRPr="009F0749">
        <w:rPr>
          <w:rFonts w:ascii="Times New Roman" w:hAnsi="Times New Roman" w:cs="Times New Roman"/>
          <w:sz w:val="26"/>
          <w:szCs w:val="28"/>
        </w:rPr>
        <w:t>36</w:t>
      </w:r>
      <w:r w:rsidR="00BF02BD" w:rsidRPr="009F0749">
        <w:rPr>
          <w:rFonts w:ascii="Times New Roman" w:hAnsi="Times New Roman" w:cs="Times New Roman"/>
          <w:sz w:val="26"/>
          <w:szCs w:val="28"/>
        </w:rPr>
        <w:t xml:space="preserve"> </w:t>
      </w:r>
      <w:r w:rsidR="00274DBD" w:rsidRPr="009F0749">
        <w:rPr>
          <w:rFonts w:ascii="Times New Roman" w:hAnsi="Times New Roman" w:cs="Times New Roman"/>
          <w:sz w:val="26"/>
          <w:szCs w:val="28"/>
        </w:rPr>
        <w:t xml:space="preserve">và Điều 37 </w:t>
      </w:r>
      <w:r w:rsidR="00BF02BD" w:rsidRPr="009F0749">
        <w:rPr>
          <w:rFonts w:ascii="Times New Roman" w:hAnsi="Times New Roman" w:cs="Times New Roman"/>
          <w:sz w:val="26"/>
          <w:szCs w:val="28"/>
        </w:rPr>
        <w:t>BLDS 2015, có HL ngày 01/01/2017</w:t>
      </w:r>
      <w:r w:rsidRPr="009F0749">
        <w:rPr>
          <w:rFonts w:ascii="Times New Roman" w:hAnsi="Times New Roman" w:cs="Times New Roman"/>
          <w:sz w:val="26"/>
          <w:szCs w:val="28"/>
        </w:rPr>
        <w:t>)</w:t>
      </w:r>
      <w:r w:rsidR="0062643E" w:rsidRPr="009F0749">
        <w:rPr>
          <w:rFonts w:ascii="Times New Roman" w:hAnsi="Times New Roman" w:cs="Times New Roman"/>
          <w:sz w:val="26"/>
          <w:szCs w:val="28"/>
        </w:rPr>
        <w:t>.</w:t>
      </w:r>
      <w:r w:rsidR="007A699D">
        <w:rPr>
          <w:rFonts w:ascii="Times New Roman" w:hAnsi="Times New Roman" w:cs="Times New Roman"/>
          <w:sz w:val="26"/>
          <w:szCs w:val="28"/>
        </w:rPr>
        <w:t xml:space="preserve"> </w:t>
      </w:r>
    </w:p>
    <w:p w:rsidR="007A699D" w:rsidRDefault="007A699D" w:rsidP="007A699D">
      <w:pPr>
        <w:spacing w:line="312" w:lineRule="auto"/>
        <w:ind w:firstLine="567"/>
        <w:jc w:val="both"/>
        <w:rPr>
          <w:rFonts w:ascii="Times New Roman" w:hAnsi="Times New Roman"/>
          <w:b/>
          <w:bCs/>
          <w:sz w:val="26"/>
          <w:szCs w:val="26"/>
        </w:rPr>
      </w:pPr>
      <w:r w:rsidRPr="00890F8C">
        <w:rPr>
          <w:rFonts w:ascii="Times New Roman" w:hAnsi="Times New Roman"/>
          <w:b/>
          <w:bCs/>
          <w:sz w:val="26"/>
          <w:szCs w:val="26"/>
        </w:rPr>
        <w:t>Yêu cầu của Ông A không được giải quyết vì các lý do sau:</w:t>
      </w:r>
    </w:p>
    <w:p w:rsidR="00180A7C" w:rsidRDefault="00180A7C" w:rsidP="00180A7C">
      <w:pPr>
        <w:spacing w:before="60" w:line="312" w:lineRule="auto"/>
        <w:ind w:firstLine="720"/>
        <w:jc w:val="both"/>
        <w:rPr>
          <w:rFonts w:ascii="Times New Roman" w:hAnsi="Times New Roman"/>
          <w:b/>
          <w:color w:val="000000"/>
          <w:sz w:val="26"/>
          <w:szCs w:val="26"/>
        </w:rPr>
      </w:pPr>
      <w:r>
        <w:rPr>
          <w:rFonts w:ascii="Times New Roman" w:hAnsi="Times New Roman"/>
          <w:b/>
          <w:color w:val="000000"/>
          <w:sz w:val="26"/>
          <w:szCs w:val="26"/>
        </w:rPr>
        <w:t>Pháp luật VN hiện nay:</w:t>
      </w:r>
    </w:p>
    <w:p w:rsidR="00180A7C" w:rsidRPr="000F3DD3" w:rsidRDefault="00180A7C" w:rsidP="00180A7C">
      <w:pPr>
        <w:numPr>
          <w:ilvl w:val="0"/>
          <w:numId w:val="20"/>
        </w:numPr>
        <w:spacing w:before="60" w:line="312" w:lineRule="auto"/>
        <w:ind w:left="1080"/>
        <w:jc w:val="both"/>
        <w:rPr>
          <w:rFonts w:ascii="Times New Roman" w:hAnsi="Times New Roman"/>
          <w:color w:val="000000"/>
          <w:sz w:val="26"/>
          <w:szCs w:val="26"/>
        </w:rPr>
      </w:pPr>
      <w:r w:rsidRPr="000F3DD3">
        <w:rPr>
          <w:rFonts w:ascii="Times New Roman" w:hAnsi="Times New Roman"/>
          <w:color w:val="000000"/>
          <w:sz w:val="26"/>
          <w:szCs w:val="26"/>
        </w:rPr>
        <w:t>Chỉ xác định lại gi</w:t>
      </w:r>
      <w:r>
        <w:rPr>
          <w:rFonts w:ascii="Times New Roman" w:hAnsi="Times New Roman"/>
          <w:color w:val="000000"/>
          <w:sz w:val="26"/>
          <w:szCs w:val="26"/>
        </w:rPr>
        <w:t>ới</w:t>
      </w:r>
      <w:r w:rsidRPr="000F3DD3">
        <w:rPr>
          <w:rFonts w:ascii="Times New Roman" w:hAnsi="Times New Roman"/>
          <w:color w:val="000000"/>
          <w:sz w:val="26"/>
          <w:szCs w:val="26"/>
        </w:rPr>
        <w:t xml:space="preserve"> tính</w:t>
      </w:r>
    </w:p>
    <w:p w:rsidR="00180A7C" w:rsidRDefault="00180A7C" w:rsidP="00180A7C">
      <w:pPr>
        <w:numPr>
          <w:ilvl w:val="0"/>
          <w:numId w:val="20"/>
        </w:numPr>
        <w:spacing w:before="60" w:line="312" w:lineRule="auto"/>
        <w:ind w:left="1080"/>
        <w:jc w:val="both"/>
        <w:rPr>
          <w:rFonts w:ascii="Times New Roman" w:hAnsi="Times New Roman"/>
          <w:color w:val="000000"/>
          <w:sz w:val="26"/>
          <w:szCs w:val="26"/>
        </w:rPr>
      </w:pPr>
      <w:r w:rsidRPr="000F3DD3">
        <w:rPr>
          <w:rFonts w:ascii="Times New Roman" w:hAnsi="Times New Roman"/>
          <w:color w:val="000000"/>
          <w:sz w:val="26"/>
          <w:szCs w:val="26"/>
        </w:rPr>
        <w:t>Chưa công nhận chuyển đổi giới tính</w:t>
      </w:r>
    </w:p>
    <w:p w:rsidR="00180A7C" w:rsidRPr="00180A7C" w:rsidRDefault="00180A7C" w:rsidP="00180A7C">
      <w:pPr>
        <w:spacing w:before="60" w:line="312" w:lineRule="auto"/>
        <w:ind w:firstLine="567"/>
        <w:jc w:val="both"/>
        <w:rPr>
          <w:rFonts w:ascii="Times New Roman" w:hAnsi="Times New Roman"/>
          <w:b/>
          <w:color w:val="000000"/>
          <w:sz w:val="26"/>
          <w:szCs w:val="26"/>
        </w:rPr>
      </w:pPr>
      <w:r w:rsidRPr="00180A7C">
        <w:rPr>
          <w:rFonts w:ascii="Times New Roman" w:hAnsi="Times New Roman"/>
          <w:b/>
          <w:color w:val="000000"/>
          <w:sz w:val="26"/>
          <w:szCs w:val="26"/>
        </w:rPr>
        <w:t xml:space="preserve"> Trường hợp 1: </w:t>
      </w:r>
      <w:r w:rsidRPr="00180A7C">
        <w:rPr>
          <w:rFonts w:ascii="Times New Roman" w:hAnsi="Times New Roman"/>
          <w:color w:val="000000"/>
          <w:sz w:val="26"/>
          <w:szCs w:val="26"/>
        </w:rPr>
        <w:t>Ông A tự ý thay đổi về giới tính mà không được phép</w:t>
      </w:r>
      <w:r w:rsidRPr="00180A7C">
        <w:rPr>
          <w:rFonts w:ascii="Times New Roman" w:hAnsi="Times New Roman"/>
          <w:b/>
          <w:color w:val="000000"/>
          <w:sz w:val="26"/>
          <w:szCs w:val="26"/>
        </w:rPr>
        <w:t xml:space="preserve"> </w:t>
      </w:r>
      <w:r w:rsidRPr="00180A7C">
        <w:rPr>
          <w:rFonts w:ascii="Times New Roman" w:hAnsi="Times New Roman"/>
          <w:sz w:val="26"/>
          <w:szCs w:val="26"/>
        </w:rPr>
        <w:t>của Bộ Y tế hoặc Sở Y tế tỉnh, thành phố trực thuộc Trung ương theo quy định tại Điều 8 Nghị định này</w:t>
      </w:r>
    </w:p>
    <w:p w:rsidR="007A699D" w:rsidRPr="00890F8C" w:rsidRDefault="007A699D" w:rsidP="007A699D">
      <w:pPr>
        <w:spacing w:line="312" w:lineRule="auto"/>
        <w:ind w:firstLine="567"/>
        <w:jc w:val="both"/>
        <w:rPr>
          <w:rFonts w:ascii="Times New Roman" w:hAnsi="Times New Roman"/>
          <w:b/>
          <w:bCs/>
          <w:sz w:val="26"/>
          <w:szCs w:val="26"/>
        </w:rPr>
      </w:pPr>
      <w:r w:rsidRPr="00890F8C">
        <w:rPr>
          <w:rFonts w:ascii="Times New Roman" w:hAnsi="Times New Roman"/>
          <w:b/>
          <w:bCs/>
          <w:sz w:val="26"/>
          <w:szCs w:val="26"/>
        </w:rPr>
        <w:t>Xét cả 2 trường hợp:</w:t>
      </w:r>
    </w:p>
    <w:p w:rsidR="007A699D" w:rsidRPr="00890F8C" w:rsidRDefault="007A699D" w:rsidP="007A699D">
      <w:pPr>
        <w:spacing w:line="312" w:lineRule="auto"/>
        <w:ind w:left="709"/>
        <w:jc w:val="both"/>
        <w:rPr>
          <w:rFonts w:ascii="Times New Roman" w:hAnsi="Times New Roman"/>
          <w:bCs/>
          <w:sz w:val="26"/>
          <w:szCs w:val="26"/>
        </w:rPr>
      </w:pPr>
      <w:r>
        <w:rPr>
          <w:rFonts w:ascii="Times New Roman" w:hAnsi="Times New Roman"/>
          <w:bCs/>
          <w:sz w:val="26"/>
          <w:szCs w:val="26"/>
        </w:rPr>
        <w:t xml:space="preserve">+ </w:t>
      </w:r>
      <w:r w:rsidRPr="00890F8C">
        <w:rPr>
          <w:rFonts w:ascii="Times New Roman" w:hAnsi="Times New Roman"/>
          <w:bCs/>
          <w:sz w:val="26"/>
          <w:szCs w:val="26"/>
        </w:rPr>
        <w:t>Ông A đã hoàn thiện về giới tính</w:t>
      </w:r>
    </w:p>
    <w:p w:rsidR="007A699D" w:rsidRPr="00890F8C" w:rsidRDefault="007A699D" w:rsidP="007A699D">
      <w:pPr>
        <w:spacing w:line="312" w:lineRule="auto"/>
        <w:ind w:firstLine="709"/>
        <w:jc w:val="both"/>
        <w:rPr>
          <w:rFonts w:ascii="Times New Roman" w:hAnsi="Times New Roman"/>
          <w:b/>
          <w:bCs/>
          <w:sz w:val="26"/>
          <w:szCs w:val="26"/>
        </w:rPr>
      </w:pPr>
      <w:r>
        <w:rPr>
          <w:rFonts w:ascii="Times New Roman" w:hAnsi="Times New Roman"/>
          <w:bCs/>
          <w:sz w:val="26"/>
          <w:szCs w:val="26"/>
        </w:rPr>
        <w:t xml:space="preserve">+ </w:t>
      </w:r>
      <w:r w:rsidRPr="00890F8C">
        <w:rPr>
          <w:rFonts w:ascii="Times New Roman" w:hAnsi="Times New Roman"/>
          <w:bCs/>
          <w:sz w:val="26"/>
          <w:szCs w:val="26"/>
        </w:rPr>
        <w:t>Ông A chưa hoàn thiện về giới tính nhưng</w:t>
      </w:r>
      <w:r w:rsidRPr="00890F8C">
        <w:rPr>
          <w:rFonts w:ascii="Times New Roman" w:hAnsi="Times New Roman"/>
          <w:color w:val="222222"/>
          <w:sz w:val="26"/>
          <w:szCs w:val="26"/>
        </w:rPr>
        <w:t xml:space="preserve"> </w:t>
      </w:r>
      <w:r w:rsidRPr="00890F8C">
        <w:rPr>
          <w:rFonts w:ascii="Times New Roman" w:hAnsi="Times New Roman"/>
          <w:sz w:val="26"/>
          <w:szCs w:val="26"/>
        </w:rPr>
        <w:t xml:space="preserve">thực hiện việc xác định lại giới tính khi chưa được phép của Bộ Y tế hoặc Sở Y tế tỉnh, </w:t>
      </w:r>
      <w:r w:rsidR="00180A7C">
        <w:rPr>
          <w:rFonts w:ascii="Times New Roman" w:hAnsi="Times New Roman"/>
          <w:sz w:val="26"/>
          <w:szCs w:val="26"/>
        </w:rPr>
        <w:t>TP</w:t>
      </w:r>
      <w:r w:rsidRPr="00890F8C">
        <w:rPr>
          <w:rFonts w:ascii="Times New Roman" w:hAnsi="Times New Roman"/>
          <w:sz w:val="26"/>
          <w:szCs w:val="26"/>
        </w:rPr>
        <w:t xml:space="preserve"> trực thuộc TW theo quy định tại Điều 8 Nghị định này.</w:t>
      </w:r>
    </w:p>
    <w:p w:rsidR="007A699D" w:rsidRPr="00890F8C" w:rsidRDefault="007A699D" w:rsidP="007A699D">
      <w:pPr>
        <w:spacing w:line="312" w:lineRule="auto"/>
        <w:ind w:firstLine="567"/>
        <w:jc w:val="both"/>
        <w:rPr>
          <w:rFonts w:ascii="Times New Roman" w:hAnsi="Times New Roman"/>
          <w:b/>
          <w:bCs/>
          <w:sz w:val="26"/>
          <w:szCs w:val="26"/>
        </w:rPr>
      </w:pPr>
      <w:r w:rsidRPr="00890F8C">
        <w:rPr>
          <w:rFonts w:ascii="Times New Roman" w:hAnsi="Times New Roman"/>
          <w:sz w:val="26"/>
          <w:szCs w:val="26"/>
        </w:rPr>
        <w:t>là hành vi bị nghiêm cấm quy định tại khoản 1,2</w:t>
      </w:r>
      <w:r w:rsidR="00180A7C">
        <w:rPr>
          <w:rFonts w:ascii="Times New Roman" w:hAnsi="Times New Roman"/>
          <w:sz w:val="26"/>
          <w:szCs w:val="26"/>
        </w:rPr>
        <w:t xml:space="preserve"> </w:t>
      </w:r>
      <w:r w:rsidRPr="00890F8C">
        <w:rPr>
          <w:rFonts w:ascii="Times New Roman" w:hAnsi="Times New Roman"/>
          <w:sz w:val="26"/>
          <w:szCs w:val="26"/>
        </w:rPr>
        <w:t>-Điều 4</w:t>
      </w:r>
      <w:r w:rsidR="00180A7C">
        <w:rPr>
          <w:rFonts w:ascii="Times New Roman" w:hAnsi="Times New Roman"/>
          <w:sz w:val="26"/>
          <w:szCs w:val="26"/>
        </w:rPr>
        <w:t xml:space="preserve"> </w:t>
      </w:r>
      <w:r w:rsidRPr="00890F8C">
        <w:rPr>
          <w:rFonts w:ascii="Times New Roman" w:hAnsi="Times New Roman"/>
          <w:sz w:val="26"/>
          <w:szCs w:val="26"/>
        </w:rPr>
        <w:t>-NĐ số 88. Như vậy, nếu một người đã hoàn thiện về giới tính thì việc chuyển đổi giới tính tại Việt Nam không thể thực hiện được. Quy định trên cũng đồng nghĩa với việc người đó ra nước ngoài để phẫu thuật chuyển đổi giới tính thì việc xác định lại giới tính cũng không thể được thực hiện tại Việt Nam.</w:t>
      </w:r>
      <w:r w:rsidRPr="00890F8C">
        <w:rPr>
          <w:rFonts w:ascii="Times New Roman" w:hAnsi="Times New Roman"/>
          <w:b/>
          <w:bCs/>
          <w:sz w:val="26"/>
          <w:szCs w:val="26"/>
        </w:rPr>
        <w:t xml:space="preserve">   </w:t>
      </w:r>
    </w:p>
    <w:p w:rsidR="007A699D" w:rsidRPr="00890F8C" w:rsidRDefault="007A699D" w:rsidP="007A699D">
      <w:pPr>
        <w:spacing w:line="312" w:lineRule="auto"/>
        <w:ind w:firstLine="567"/>
        <w:jc w:val="both"/>
        <w:rPr>
          <w:rFonts w:ascii="Times New Roman" w:hAnsi="Times New Roman"/>
          <w:color w:val="222222"/>
          <w:sz w:val="26"/>
          <w:szCs w:val="26"/>
        </w:rPr>
      </w:pPr>
      <w:r w:rsidRPr="00890F8C">
        <w:rPr>
          <w:rFonts w:ascii="Times New Roman" w:hAnsi="Times New Roman"/>
          <w:b/>
          <w:bCs/>
          <w:color w:val="222222"/>
          <w:sz w:val="26"/>
          <w:szCs w:val="26"/>
        </w:rPr>
        <w:t>Theo điều </w:t>
      </w:r>
      <w:bookmarkStart w:id="1" w:name="Dieu_4"/>
      <w:bookmarkEnd w:id="1"/>
      <w:r w:rsidRPr="00890F8C">
        <w:rPr>
          <w:rFonts w:ascii="Times New Roman" w:hAnsi="Times New Roman"/>
          <w:b/>
          <w:bCs/>
          <w:color w:val="222222"/>
          <w:sz w:val="26"/>
          <w:szCs w:val="26"/>
        </w:rPr>
        <w:t>4. Hành vi bị nghiêm cấm</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t>1. Thực hiện việc chuyển đổi giới tính đối với những người đã hoàn thiện về giới tính.</w:t>
      </w:r>
    </w:p>
    <w:p w:rsidR="007A699D" w:rsidRPr="00890F8C" w:rsidRDefault="007A699D" w:rsidP="007A699D">
      <w:pPr>
        <w:spacing w:line="312" w:lineRule="auto"/>
        <w:ind w:firstLine="567"/>
        <w:jc w:val="both"/>
        <w:rPr>
          <w:rFonts w:ascii="Times New Roman" w:hAnsi="Times New Roman"/>
          <w:sz w:val="26"/>
          <w:szCs w:val="26"/>
        </w:rPr>
      </w:pPr>
      <w:r w:rsidRPr="00890F8C">
        <w:rPr>
          <w:rFonts w:ascii="Times New Roman" w:hAnsi="Times New Roman"/>
          <w:sz w:val="26"/>
          <w:szCs w:val="26"/>
        </w:rPr>
        <w:lastRenderedPageBreak/>
        <w:t>2. Thực hiện việc xác định lại giới tính khi chưa được phép của Bộ Y tế hoặc Sở Y tế tỉnh, thành phố trực thuộc Trung ương theo quy định tại Điều 8 Nghị định này.</w:t>
      </w:r>
    </w:p>
    <w:p w:rsidR="007A699D" w:rsidRPr="00890F8C" w:rsidRDefault="007A699D" w:rsidP="007A699D">
      <w:pPr>
        <w:pStyle w:val="Normal1"/>
        <w:shd w:val="clear" w:color="auto" w:fill="FFFFFF"/>
        <w:spacing w:before="0" w:beforeAutospacing="0" w:after="0" w:afterAutospacing="0" w:line="312" w:lineRule="auto"/>
        <w:ind w:firstLine="567"/>
        <w:jc w:val="both"/>
        <w:rPr>
          <w:color w:val="333333"/>
          <w:sz w:val="26"/>
          <w:szCs w:val="26"/>
        </w:rPr>
      </w:pPr>
      <w:r w:rsidRPr="00890F8C">
        <w:rPr>
          <w:b/>
          <w:sz w:val="26"/>
          <w:szCs w:val="26"/>
        </w:rPr>
        <w:t>Theo quy định tại Điều 11 Nghị định 88</w:t>
      </w:r>
      <w:r w:rsidRPr="00890F8C">
        <w:rPr>
          <w:sz w:val="26"/>
          <w:szCs w:val="26"/>
        </w:rPr>
        <w:t>, nếu thuộc trường hợp xác định lại giới tính, được phép xác định lại giới tính trong hộ tịch, đồng thời được hoàn thiện những thủ tục nhằm công nhận giới tính và thay đổi những giấy tờ tùy thân cần thiết. Trường hợp Ông A chuyển đổi giới tính sẽ không được thực hiện thủ tục công nhận giới tính</w:t>
      </w:r>
      <w:r w:rsidRPr="00890F8C">
        <w:rPr>
          <w:color w:val="333333"/>
          <w:sz w:val="26"/>
          <w:szCs w:val="26"/>
        </w:rPr>
        <w:t>.</w:t>
      </w:r>
    </w:p>
    <w:p w:rsidR="00470321" w:rsidRPr="009F0749" w:rsidRDefault="00B93401" w:rsidP="00816DCC">
      <w:pPr>
        <w:spacing w:before="120" w:after="120" w:line="320" w:lineRule="exact"/>
        <w:ind w:right="-6" w:firstLine="567"/>
        <w:jc w:val="both"/>
        <w:rPr>
          <w:rFonts w:ascii="Times New Roman" w:hAnsi="Times New Roman" w:cs="Times New Roman"/>
          <w:sz w:val="26"/>
          <w:szCs w:val="28"/>
        </w:rPr>
      </w:pPr>
      <w:r w:rsidRPr="009F0749">
        <w:rPr>
          <w:rFonts w:ascii="Times New Roman" w:hAnsi="Times New Roman" w:cs="Times New Roman"/>
          <w:b/>
          <w:sz w:val="26"/>
          <w:szCs w:val="28"/>
        </w:rPr>
        <w:t>Tình huống 3:</w:t>
      </w:r>
      <w:r w:rsidRPr="009F0749">
        <w:rPr>
          <w:rFonts w:ascii="Times New Roman" w:hAnsi="Times New Roman" w:cs="Times New Roman"/>
          <w:sz w:val="26"/>
          <w:szCs w:val="28"/>
        </w:rPr>
        <w:t xml:space="preserve"> </w:t>
      </w:r>
    </w:p>
    <w:p w:rsidR="005D495D" w:rsidRPr="009F0749" w:rsidRDefault="00B93401" w:rsidP="00816DCC">
      <w:pPr>
        <w:spacing w:before="120" w:after="120" w:line="320" w:lineRule="exact"/>
        <w:ind w:right="-6" w:firstLine="567"/>
        <w:jc w:val="both"/>
        <w:rPr>
          <w:rFonts w:ascii="Times New Roman" w:hAnsi="Times New Roman" w:cs="Times New Roman"/>
          <w:sz w:val="26"/>
          <w:szCs w:val="28"/>
        </w:rPr>
      </w:pPr>
      <w:r w:rsidRPr="009F0749">
        <w:rPr>
          <w:rFonts w:ascii="Times New Roman" w:hAnsi="Times New Roman" w:cs="Times New Roman"/>
          <w:sz w:val="26"/>
          <w:szCs w:val="28"/>
        </w:rPr>
        <w:t>Ông Lê Văn B (40 tuổi, cư trú tạ</w:t>
      </w:r>
      <w:r w:rsidR="00470321" w:rsidRPr="009F0749">
        <w:rPr>
          <w:rFonts w:ascii="Times New Roman" w:hAnsi="Times New Roman" w:cs="Times New Roman"/>
          <w:sz w:val="26"/>
          <w:szCs w:val="28"/>
        </w:rPr>
        <w:t>i s</w:t>
      </w:r>
      <w:r w:rsidRPr="009F0749">
        <w:rPr>
          <w:rFonts w:ascii="Times New Roman" w:hAnsi="Times New Roman" w:cs="Times New Roman"/>
          <w:sz w:val="26"/>
          <w:szCs w:val="28"/>
        </w:rPr>
        <w:t>ố nhà 125 đường PTH, P</w:t>
      </w:r>
      <w:r w:rsidR="00470321" w:rsidRPr="009F0749">
        <w:rPr>
          <w:rFonts w:ascii="Times New Roman" w:hAnsi="Times New Roman" w:cs="Times New Roman"/>
          <w:sz w:val="26"/>
          <w:szCs w:val="28"/>
        </w:rPr>
        <w:t>hườ</w:t>
      </w:r>
      <w:r w:rsidRPr="009F0749">
        <w:rPr>
          <w:rFonts w:ascii="Times New Roman" w:hAnsi="Times New Roman" w:cs="Times New Roman"/>
          <w:sz w:val="26"/>
          <w:szCs w:val="28"/>
        </w:rPr>
        <w:t>ng X, Quận Y, Thành phố Z) được UBND Quận Y cấp giấy phép XD nhà ở. Trong quá trình XD</w:t>
      </w:r>
      <w:r w:rsidR="005D495D" w:rsidRPr="009F0749">
        <w:rPr>
          <w:rFonts w:ascii="Times New Roman" w:hAnsi="Times New Roman" w:cs="Times New Roman"/>
          <w:sz w:val="26"/>
          <w:szCs w:val="28"/>
        </w:rPr>
        <w:t>, ông B làm sai giấy phép và</w:t>
      </w:r>
      <w:r w:rsidRPr="009F0749">
        <w:rPr>
          <w:rFonts w:ascii="Times New Roman" w:hAnsi="Times New Roman" w:cs="Times New Roman"/>
          <w:sz w:val="26"/>
          <w:szCs w:val="28"/>
        </w:rPr>
        <w:t xml:space="preserve"> đã lấn sang đất của hộ bà Trần Thị C</w:t>
      </w:r>
      <w:r w:rsidR="005D495D" w:rsidRPr="009F0749">
        <w:rPr>
          <w:rFonts w:ascii="Times New Roman" w:hAnsi="Times New Roman" w:cs="Times New Roman"/>
          <w:sz w:val="26"/>
          <w:szCs w:val="28"/>
        </w:rPr>
        <w:t xml:space="preserve"> (</w:t>
      </w:r>
      <w:r w:rsidR="00470321" w:rsidRPr="009F0749">
        <w:rPr>
          <w:rFonts w:ascii="Times New Roman" w:hAnsi="Times New Roman" w:cs="Times New Roman"/>
          <w:sz w:val="26"/>
          <w:szCs w:val="28"/>
        </w:rPr>
        <w:t xml:space="preserve">với diện tích </w:t>
      </w:r>
      <w:r w:rsidR="005D495D" w:rsidRPr="009F0749">
        <w:rPr>
          <w:rFonts w:ascii="Times New Roman" w:hAnsi="Times New Roman" w:cs="Times New Roman"/>
          <w:sz w:val="26"/>
          <w:szCs w:val="28"/>
        </w:rPr>
        <w:t>0,15m x 20m). Nhiều lần bà C yêu cầu ông B trả lại phần đất lấn chiếm nhưng ông B không chịu. Bà C đã làm đơn đề nghị các cơ quan có thẩm quyền xem xét, giải quyết. Anh (chị) hãy</w:t>
      </w:r>
      <w:r w:rsidR="00470321" w:rsidRPr="009F0749">
        <w:rPr>
          <w:rFonts w:ascii="Times New Roman" w:hAnsi="Times New Roman" w:cs="Times New Roman"/>
          <w:sz w:val="26"/>
          <w:szCs w:val="28"/>
        </w:rPr>
        <w:t xml:space="preserve"> xác định</w:t>
      </w:r>
      <w:r w:rsidR="005D495D" w:rsidRPr="009F0749">
        <w:rPr>
          <w:rFonts w:ascii="Times New Roman" w:hAnsi="Times New Roman" w:cs="Times New Roman"/>
          <w:sz w:val="26"/>
          <w:szCs w:val="28"/>
        </w:rPr>
        <w:t>:</w:t>
      </w:r>
    </w:p>
    <w:p w:rsidR="005D495D" w:rsidRPr="009F0749" w:rsidRDefault="005D495D" w:rsidP="00816DCC">
      <w:pPr>
        <w:pStyle w:val="ListParagraph"/>
        <w:numPr>
          <w:ilvl w:val="0"/>
          <w:numId w:val="6"/>
        </w:numPr>
        <w:spacing w:before="120" w:after="120" w:line="320" w:lineRule="exact"/>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 xml:space="preserve">Vụ việc nêu trên là gì? </w:t>
      </w:r>
      <w:r w:rsidR="00470321" w:rsidRPr="009F0749">
        <w:rPr>
          <w:rFonts w:ascii="Times New Roman" w:hAnsi="Times New Roman" w:cs="Times New Roman"/>
          <w:sz w:val="26"/>
          <w:szCs w:val="28"/>
        </w:rPr>
        <w:t>Bà C phải viết đ</w:t>
      </w:r>
      <w:r w:rsidRPr="009F0749">
        <w:rPr>
          <w:rFonts w:ascii="Times New Roman" w:hAnsi="Times New Roman" w:cs="Times New Roman"/>
          <w:sz w:val="26"/>
          <w:szCs w:val="28"/>
        </w:rPr>
        <w:t xml:space="preserve">ơn </w:t>
      </w:r>
      <w:r w:rsidR="00470321" w:rsidRPr="009F0749">
        <w:rPr>
          <w:rFonts w:ascii="Times New Roman" w:hAnsi="Times New Roman" w:cs="Times New Roman"/>
          <w:sz w:val="26"/>
          <w:szCs w:val="28"/>
        </w:rPr>
        <w:t>như thế nào</w:t>
      </w:r>
      <w:r w:rsidRPr="009F0749">
        <w:rPr>
          <w:rFonts w:ascii="Times New Roman" w:hAnsi="Times New Roman" w:cs="Times New Roman"/>
          <w:sz w:val="26"/>
          <w:szCs w:val="28"/>
        </w:rPr>
        <w:t>?</w:t>
      </w:r>
    </w:p>
    <w:p w:rsidR="00470321" w:rsidRPr="009F0749" w:rsidRDefault="00470321" w:rsidP="00816DCC">
      <w:pPr>
        <w:pStyle w:val="ListParagraph"/>
        <w:numPr>
          <w:ilvl w:val="0"/>
          <w:numId w:val="6"/>
        </w:numPr>
        <w:spacing w:before="120" w:after="120" w:line="320" w:lineRule="exact"/>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Bà C phải gửi đơn đến đâu? Những cơ quan nào có thẩm quyền giải quyết?</w:t>
      </w:r>
    </w:p>
    <w:p w:rsidR="00470321" w:rsidRPr="009F0749" w:rsidRDefault="00470321" w:rsidP="00816DCC">
      <w:pPr>
        <w:pStyle w:val="ListParagraph"/>
        <w:numPr>
          <w:ilvl w:val="0"/>
          <w:numId w:val="6"/>
        </w:numPr>
        <w:spacing w:before="120" w:after="120" w:line="320" w:lineRule="exact"/>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Trình tự, thủ tục và thời hạn giải quyết như thế nào?</w:t>
      </w:r>
    </w:p>
    <w:p w:rsidR="00B93401" w:rsidRPr="009F0749" w:rsidRDefault="00470321" w:rsidP="00816DCC">
      <w:pPr>
        <w:pStyle w:val="ListParagraph"/>
        <w:numPr>
          <w:ilvl w:val="0"/>
          <w:numId w:val="6"/>
        </w:numPr>
        <w:spacing w:before="120" w:after="120" w:line="320" w:lineRule="exact"/>
        <w:ind w:left="0" w:right="-6" w:firstLine="567"/>
        <w:jc w:val="both"/>
        <w:rPr>
          <w:rFonts w:ascii="Times New Roman" w:hAnsi="Times New Roman" w:cs="Times New Roman"/>
          <w:sz w:val="26"/>
          <w:szCs w:val="28"/>
        </w:rPr>
      </w:pPr>
      <w:r w:rsidRPr="009F0749">
        <w:rPr>
          <w:rFonts w:ascii="Times New Roman" w:hAnsi="Times New Roman" w:cs="Times New Roman"/>
          <w:sz w:val="26"/>
          <w:szCs w:val="28"/>
        </w:rPr>
        <w:t>Quan điểm của anh (chị) về giải quyết vụ việc này như thế nào?</w:t>
      </w:r>
    </w:p>
    <w:p w:rsidR="00403496" w:rsidRDefault="00403496" w:rsidP="00816DCC">
      <w:pPr>
        <w:pStyle w:val="ListParagraph"/>
        <w:spacing w:before="120" w:after="120" w:line="320" w:lineRule="exact"/>
        <w:ind w:left="0" w:right="-6" w:firstLine="567"/>
        <w:jc w:val="both"/>
        <w:rPr>
          <w:rFonts w:ascii="Times New Roman" w:hAnsi="Times New Roman" w:cs="Times New Roman"/>
          <w:sz w:val="28"/>
          <w:szCs w:val="28"/>
        </w:rPr>
      </w:pPr>
    </w:p>
    <w:p w:rsidR="007A699D" w:rsidRDefault="007A699D" w:rsidP="00816DCC">
      <w:pPr>
        <w:pStyle w:val="ListParagraph"/>
        <w:spacing w:before="120" w:after="120" w:line="320" w:lineRule="exact"/>
        <w:ind w:left="0" w:right="-6" w:firstLine="567"/>
        <w:jc w:val="both"/>
        <w:rPr>
          <w:rFonts w:ascii="Times New Roman" w:hAnsi="Times New Roman" w:cs="Times New Roman"/>
          <w:sz w:val="28"/>
          <w:szCs w:val="28"/>
        </w:rPr>
      </w:pPr>
    </w:p>
    <w:sectPr w:rsidR="007A699D" w:rsidSect="0056204C">
      <w:footerReference w:type="default" r:id="rId9"/>
      <w:pgSz w:w="12242" w:h="15842" w:code="1"/>
      <w:pgMar w:top="992" w:right="907" w:bottom="397"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9AA" w:rsidRDefault="00BE69AA">
      <w:r>
        <w:separator/>
      </w:r>
    </w:p>
  </w:endnote>
  <w:endnote w:type="continuationSeparator" w:id="0">
    <w:p w:rsidR="00BE69AA" w:rsidRDefault="00BE6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New Roman,Bold">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1232006"/>
      <w:docPartObj>
        <w:docPartGallery w:val="Page Numbers (Bottom of Page)"/>
        <w:docPartUnique/>
      </w:docPartObj>
    </w:sdtPr>
    <w:sdtEndPr>
      <w:rPr>
        <w:noProof/>
      </w:rPr>
    </w:sdtEndPr>
    <w:sdtContent>
      <w:p w:rsidR="002D4D80" w:rsidRDefault="002D4D80">
        <w:pPr>
          <w:pStyle w:val="Footer"/>
          <w:jc w:val="right"/>
        </w:pPr>
        <w:r>
          <w:fldChar w:fldCharType="begin"/>
        </w:r>
        <w:r>
          <w:instrText xml:space="preserve"> PAGE   \* MERGEFORMAT </w:instrText>
        </w:r>
        <w:r>
          <w:fldChar w:fldCharType="separate"/>
        </w:r>
        <w:r w:rsidR="002E6F71">
          <w:rPr>
            <w:noProof/>
          </w:rPr>
          <w:t>1</w:t>
        </w:r>
        <w:r>
          <w:rPr>
            <w:noProof/>
          </w:rPr>
          <w:fldChar w:fldCharType="end"/>
        </w:r>
      </w:p>
    </w:sdtContent>
  </w:sdt>
  <w:p w:rsidR="002D4D80" w:rsidRDefault="002D4D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9AA" w:rsidRDefault="00BE69AA">
      <w:r>
        <w:separator/>
      </w:r>
    </w:p>
  </w:footnote>
  <w:footnote w:type="continuationSeparator" w:id="0">
    <w:p w:rsidR="00BE69AA" w:rsidRDefault="00BE69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85710"/>
    <w:multiLevelType w:val="hybridMultilevel"/>
    <w:tmpl w:val="DD886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C00B5D"/>
    <w:multiLevelType w:val="hybridMultilevel"/>
    <w:tmpl w:val="38543D4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87610CC"/>
    <w:multiLevelType w:val="hybridMultilevel"/>
    <w:tmpl w:val="80801756"/>
    <w:lvl w:ilvl="0" w:tplc="ACE44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C580BE1"/>
    <w:multiLevelType w:val="hybridMultilevel"/>
    <w:tmpl w:val="139C9D7E"/>
    <w:lvl w:ilvl="0" w:tplc="653630D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
    <w:nsid w:val="22AD7B5F"/>
    <w:multiLevelType w:val="hybridMultilevel"/>
    <w:tmpl w:val="C8D2D22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3AE74EC"/>
    <w:multiLevelType w:val="hybridMultilevel"/>
    <w:tmpl w:val="AB92A228"/>
    <w:lvl w:ilvl="0" w:tplc="321A8E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C364EB8"/>
    <w:multiLevelType w:val="hybridMultilevel"/>
    <w:tmpl w:val="42AEA2EE"/>
    <w:lvl w:ilvl="0" w:tplc="AD8690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097E20"/>
    <w:multiLevelType w:val="hybridMultilevel"/>
    <w:tmpl w:val="7C14AF4C"/>
    <w:lvl w:ilvl="0" w:tplc="B0D2F20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5372DCB"/>
    <w:multiLevelType w:val="hybridMultilevel"/>
    <w:tmpl w:val="074687A2"/>
    <w:lvl w:ilvl="0" w:tplc="F4FE4EBC">
      <w:start w:val="2"/>
      <w:numFmt w:val="bullet"/>
      <w:lvlText w:val=""/>
      <w:lvlJc w:val="left"/>
      <w:pPr>
        <w:ind w:left="945" w:hanging="360"/>
      </w:pPr>
      <w:rPr>
        <w:rFonts w:ascii="Symbol" w:eastAsia="Calibri" w:hAnsi="Symbol" w:cs="Times New Roman" w:hint="default"/>
        <w:b w:val="0"/>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9">
    <w:nsid w:val="355E2045"/>
    <w:multiLevelType w:val="hybridMultilevel"/>
    <w:tmpl w:val="80801756"/>
    <w:lvl w:ilvl="0" w:tplc="ACE44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8293510"/>
    <w:multiLevelType w:val="hybridMultilevel"/>
    <w:tmpl w:val="6F00EB94"/>
    <w:lvl w:ilvl="0" w:tplc="DEB4244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3742B6"/>
    <w:multiLevelType w:val="hybridMultilevel"/>
    <w:tmpl w:val="D182DFB2"/>
    <w:lvl w:ilvl="0" w:tplc="63CC0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E4218F7"/>
    <w:multiLevelType w:val="hybridMultilevel"/>
    <w:tmpl w:val="80801756"/>
    <w:lvl w:ilvl="0" w:tplc="ACE44C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5713A25"/>
    <w:multiLevelType w:val="hybridMultilevel"/>
    <w:tmpl w:val="D674CCB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D9D3851"/>
    <w:multiLevelType w:val="hybridMultilevel"/>
    <w:tmpl w:val="A522794A"/>
    <w:lvl w:ilvl="0" w:tplc="6388BDC4">
      <w:start w:val="1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67E5EA8"/>
    <w:multiLevelType w:val="hybridMultilevel"/>
    <w:tmpl w:val="A680ED48"/>
    <w:lvl w:ilvl="0" w:tplc="8D84A176">
      <w:start w:val="2"/>
      <w:numFmt w:val="bullet"/>
      <w:lvlText w:val="-"/>
      <w:lvlJc w:val="left"/>
      <w:pPr>
        <w:ind w:left="786" w:hanging="360"/>
      </w:pPr>
      <w:rPr>
        <w:rFonts w:ascii="Times New Roman" w:eastAsia="Calibr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nsid w:val="577A244F"/>
    <w:multiLevelType w:val="hybridMultilevel"/>
    <w:tmpl w:val="53821F0A"/>
    <w:lvl w:ilvl="0" w:tplc="3C4A6ECE">
      <w:start w:val="2"/>
      <w:numFmt w:val="bullet"/>
      <w:lvlText w:val=""/>
      <w:lvlJc w:val="left"/>
      <w:pPr>
        <w:ind w:left="1440" w:hanging="360"/>
      </w:pPr>
      <w:rPr>
        <w:rFonts w:ascii="Symbol" w:eastAsia="Calibr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DF36D0B"/>
    <w:multiLevelType w:val="hybridMultilevel"/>
    <w:tmpl w:val="3BE066AA"/>
    <w:lvl w:ilvl="0" w:tplc="8662DE56">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BA614A3"/>
    <w:multiLevelType w:val="hybridMultilevel"/>
    <w:tmpl w:val="8FAEA028"/>
    <w:lvl w:ilvl="0" w:tplc="8070EC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E197261"/>
    <w:multiLevelType w:val="hybridMultilevel"/>
    <w:tmpl w:val="8F78731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7E107269"/>
    <w:multiLevelType w:val="hybridMultilevel"/>
    <w:tmpl w:val="7DD6FB3C"/>
    <w:lvl w:ilvl="0" w:tplc="B3D0E3A2">
      <w:start w:val="1"/>
      <w:numFmt w:val="bullet"/>
      <w:lvlText w:val="-"/>
      <w:lvlJc w:val="left"/>
      <w:pPr>
        <w:ind w:left="90" w:hanging="360"/>
      </w:pPr>
      <w:rPr>
        <w:rFonts w:ascii="Times New Roman" w:eastAsiaTheme="minorHAnsi" w:hAnsi="Times New Roman"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num w:numId="1">
    <w:abstractNumId w:val="18"/>
  </w:num>
  <w:num w:numId="2">
    <w:abstractNumId w:val="0"/>
  </w:num>
  <w:num w:numId="3">
    <w:abstractNumId w:val="6"/>
  </w:num>
  <w:num w:numId="4">
    <w:abstractNumId w:val="14"/>
  </w:num>
  <w:num w:numId="5">
    <w:abstractNumId w:val="5"/>
  </w:num>
  <w:num w:numId="6">
    <w:abstractNumId w:val="11"/>
  </w:num>
  <w:num w:numId="7">
    <w:abstractNumId w:val="20"/>
  </w:num>
  <w:num w:numId="8">
    <w:abstractNumId w:val="3"/>
  </w:num>
  <w:num w:numId="9">
    <w:abstractNumId w:val="12"/>
  </w:num>
  <w:num w:numId="10">
    <w:abstractNumId w:val="9"/>
  </w:num>
  <w:num w:numId="11">
    <w:abstractNumId w:val="2"/>
  </w:num>
  <w:num w:numId="12">
    <w:abstractNumId w:val="13"/>
  </w:num>
  <w:num w:numId="13">
    <w:abstractNumId w:val="1"/>
  </w:num>
  <w:num w:numId="14">
    <w:abstractNumId w:val="4"/>
  </w:num>
  <w:num w:numId="15">
    <w:abstractNumId w:val="15"/>
  </w:num>
  <w:num w:numId="16">
    <w:abstractNumId w:val="16"/>
  </w:num>
  <w:num w:numId="17">
    <w:abstractNumId w:val="8"/>
  </w:num>
  <w:num w:numId="18">
    <w:abstractNumId w:val="19"/>
  </w:num>
  <w:num w:numId="19">
    <w:abstractNumId w:val="7"/>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ECB"/>
    <w:rsid w:val="00002D28"/>
    <w:rsid w:val="00007DE4"/>
    <w:rsid w:val="00010C32"/>
    <w:rsid w:val="00021413"/>
    <w:rsid w:val="00021B90"/>
    <w:rsid w:val="00023BBA"/>
    <w:rsid w:val="00025C07"/>
    <w:rsid w:val="0002715D"/>
    <w:rsid w:val="00034367"/>
    <w:rsid w:val="00035B8B"/>
    <w:rsid w:val="00037BEF"/>
    <w:rsid w:val="000423A2"/>
    <w:rsid w:val="00047E62"/>
    <w:rsid w:val="000512F8"/>
    <w:rsid w:val="00053A91"/>
    <w:rsid w:val="000540D0"/>
    <w:rsid w:val="00054E57"/>
    <w:rsid w:val="000557BC"/>
    <w:rsid w:val="0005687E"/>
    <w:rsid w:val="00056AAD"/>
    <w:rsid w:val="00073BB1"/>
    <w:rsid w:val="000836B4"/>
    <w:rsid w:val="00087D52"/>
    <w:rsid w:val="00087FE9"/>
    <w:rsid w:val="000A674E"/>
    <w:rsid w:val="000B341B"/>
    <w:rsid w:val="000B525A"/>
    <w:rsid w:val="000B705D"/>
    <w:rsid w:val="000C4CAE"/>
    <w:rsid w:val="000C678E"/>
    <w:rsid w:val="000C7222"/>
    <w:rsid w:val="000D0EEB"/>
    <w:rsid w:val="000E47C2"/>
    <w:rsid w:val="000F3BA9"/>
    <w:rsid w:val="00103D68"/>
    <w:rsid w:val="00104E21"/>
    <w:rsid w:val="00121C54"/>
    <w:rsid w:val="00124979"/>
    <w:rsid w:val="00133BB5"/>
    <w:rsid w:val="00134E2A"/>
    <w:rsid w:val="00142B0D"/>
    <w:rsid w:val="00150454"/>
    <w:rsid w:val="00162284"/>
    <w:rsid w:val="0016445A"/>
    <w:rsid w:val="00164D1C"/>
    <w:rsid w:val="00167443"/>
    <w:rsid w:val="001769E6"/>
    <w:rsid w:val="00180A7C"/>
    <w:rsid w:val="00182DCC"/>
    <w:rsid w:val="00183BEC"/>
    <w:rsid w:val="00186A18"/>
    <w:rsid w:val="001A1728"/>
    <w:rsid w:val="001A1B0F"/>
    <w:rsid w:val="001A7491"/>
    <w:rsid w:val="001A7EB5"/>
    <w:rsid w:val="001C26DA"/>
    <w:rsid w:val="001C4ECB"/>
    <w:rsid w:val="001C5102"/>
    <w:rsid w:val="001D0FB3"/>
    <w:rsid w:val="001D4CEA"/>
    <w:rsid w:val="001E5711"/>
    <w:rsid w:val="001E6D30"/>
    <w:rsid w:val="001E775B"/>
    <w:rsid w:val="001E7E90"/>
    <w:rsid w:val="001F1A94"/>
    <w:rsid w:val="001F4FC8"/>
    <w:rsid w:val="002016F4"/>
    <w:rsid w:val="00211F9C"/>
    <w:rsid w:val="002163E2"/>
    <w:rsid w:val="0022058D"/>
    <w:rsid w:val="00221BAA"/>
    <w:rsid w:val="00225D93"/>
    <w:rsid w:val="00233EE3"/>
    <w:rsid w:val="00236EE1"/>
    <w:rsid w:val="0024579B"/>
    <w:rsid w:val="00245FAC"/>
    <w:rsid w:val="00251847"/>
    <w:rsid w:val="002532B9"/>
    <w:rsid w:val="002568FD"/>
    <w:rsid w:val="00267C10"/>
    <w:rsid w:val="00270152"/>
    <w:rsid w:val="00271540"/>
    <w:rsid w:val="00274DBD"/>
    <w:rsid w:val="002809DD"/>
    <w:rsid w:val="00283A1E"/>
    <w:rsid w:val="00284EE6"/>
    <w:rsid w:val="00291B26"/>
    <w:rsid w:val="002A0AF4"/>
    <w:rsid w:val="002B623D"/>
    <w:rsid w:val="002C0C40"/>
    <w:rsid w:val="002C6736"/>
    <w:rsid w:val="002D4D80"/>
    <w:rsid w:val="002E030E"/>
    <w:rsid w:val="002E2FA9"/>
    <w:rsid w:val="002E4B88"/>
    <w:rsid w:val="002E5249"/>
    <w:rsid w:val="002E591F"/>
    <w:rsid w:val="002E6F71"/>
    <w:rsid w:val="002F2550"/>
    <w:rsid w:val="002F42E3"/>
    <w:rsid w:val="002F4515"/>
    <w:rsid w:val="002F7CBD"/>
    <w:rsid w:val="00300EEA"/>
    <w:rsid w:val="0030193E"/>
    <w:rsid w:val="00302789"/>
    <w:rsid w:val="00302B83"/>
    <w:rsid w:val="00312D64"/>
    <w:rsid w:val="003159E4"/>
    <w:rsid w:val="0032010C"/>
    <w:rsid w:val="003274BF"/>
    <w:rsid w:val="00332762"/>
    <w:rsid w:val="0035252E"/>
    <w:rsid w:val="00361AA7"/>
    <w:rsid w:val="00361F34"/>
    <w:rsid w:val="00366E84"/>
    <w:rsid w:val="003676DB"/>
    <w:rsid w:val="00370B99"/>
    <w:rsid w:val="00373EAC"/>
    <w:rsid w:val="00376E30"/>
    <w:rsid w:val="00382F00"/>
    <w:rsid w:val="003857C9"/>
    <w:rsid w:val="003965F6"/>
    <w:rsid w:val="003968A3"/>
    <w:rsid w:val="00397202"/>
    <w:rsid w:val="003A3C3E"/>
    <w:rsid w:val="003B03B6"/>
    <w:rsid w:val="003B2EFF"/>
    <w:rsid w:val="003C08AA"/>
    <w:rsid w:val="003C2990"/>
    <w:rsid w:val="003D2E74"/>
    <w:rsid w:val="003D3F79"/>
    <w:rsid w:val="003D4E84"/>
    <w:rsid w:val="003E5FF0"/>
    <w:rsid w:val="003E76EC"/>
    <w:rsid w:val="004001C6"/>
    <w:rsid w:val="00403496"/>
    <w:rsid w:val="00414460"/>
    <w:rsid w:val="0041790A"/>
    <w:rsid w:val="004215FA"/>
    <w:rsid w:val="00470321"/>
    <w:rsid w:val="004766A4"/>
    <w:rsid w:val="00477DB8"/>
    <w:rsid w:val="00480895"/>
    <w:rsid w:val="004819EE"/>
    <w:rsid w:val="004834B4"/>
    <w:rsid w:val="00486401"/>
    <w:rsid w:val="00492C41"/>
    <w:rsid w:val="00494C9C"/>
    <w:rsid w:val="0049680A"/>
    <w:rsid w:val="004A39B8"/>
    <w:rsid w:val="004B22EB"/>
    <w:rsid w:val="004C4A52"/>
    <w:rsid w:val="004E0985"/>
    <w:rsid w:val="004F12C4"/>
    <w:rsid w:val="004F52CA"/>
    <w:rsid w:val="004F5318"/>
    <w:rsid w:val="00505491"/>
    <w:rsid w:val="0050551A"/>
    <w:rsid w:val="00506771"/>
    <w:rsid w:val="0050786E"/>
    <w:rsid w:val="005159FA"/>
    <w:rsid w:val="00515F23"/>
    <w:rsid w:val="00553B21"/>
    <w:rsid w:val="00561043"/>
    <w:rsid w:val="0056204C"/>
    <w:rsid w:val="00564F91"/>
    <w:rsid w:val="00574AE8"/>
    <w:rsid w:val="00576CAB"/>
    <w:rsid w:val="00580F51"/>
    <w:rsid w:val="00584A45"/>
    <w:rsid w:val="00586DEB"/>
    <w:rsid w:val="00591BC8"/>
    <w:rsid w:val="005A6DFF"/>
    <w:rsid w:val="005C0176"/>
    <w:rsid w:val="005C5512"/>
    <w:rsid w:val="005D2914"/>
    <w:rsid w:val="005D3995"/>
    <w:rsid w:val="005D495D"/>
    <w:rsid w:val="005D6901"/>
    <w:rsid w:val="005E0B34"/>
    <w:rsid w:val="00603CA8"/>
    <w:rsid w:val="00617598"/>
    <w:rsid w:val="0062541C"/>
    <w:rsid w:val="0062643E"/>
    <w:rsid w:val="0062654D"/>
    <w:rsid w:val="00632727"/>
    <w:rsid w:val="006343AC"/>
    <w:rsid w:val="00635063"/>
    <w:rsid w:val="0064728E"/>
    <w:rsid w:val="00651C5A"/>
    <w:rsid w:val="00664DB1"/>
    <w:rsid w:val="00664ECF"/>
    <w:rsid w:val="00667604"/>
    <w:rsid w:val="00671667"/>
    <w:rsid w:val="00677710"/>
    <w:rsid w:val="006808A2"/>
    <w:rsid w:val="00681A29"/>
    <w:rsid w:val="006848BB"/>
    <w:rsid w:val="00692F5A"/>
    <w:rsid w:val="00696466"/>
    <w:rsid w:val="006A093F"/>
    <w:rsid w:val="006A6248"/>
    <w:rsid w:val="006B27B6"/>
    <w:rsid w:val="006B2E13"/>
    <w:rsid w:val="006C129F"/>
    <w:rsid w:val="006C4B02"/>
    <w:rsid w:val="006D0BB1"/>
    <w:rsid w:val="006D4389"/>
    <w:rsid w:val="006D6CE5"/>
    <w:rsid w:val="006E3C4D"/>
    <w:rsid w:val="006F049D"/>
    <w:rsid w:val="006F3F79"/>
    <w:rsid w:val="0071429A"/>
    <w:rsid w:val="007148F2"/>
    <w:rsid w:val="0071552C"/>
    <w:rsid w:val="007219E4"/>
    <w:rsid w:val="007267F4"/>
    <w:rsid w:val="007276E6"/>
    <w:rsid w:val="00730A7D"/>
    <w:rsid w:val="00732E59"/>
    <w:rsid w:val="007358AF"/>
    <w:rsid w:val="007606B6"/>
    <w:rsid w:val="00761007"/>
    <w:rsid w:val="007619A4"/>
    <w:rsid w:val="00771BAF"/>
    <w:rsid w:val="007770EF"/>
    <w:rsid w:val="00782B74"/>
    <w:rsid w:val="0078563D"/>
    <w:rsid w:val="007867B1"/>
    <w:rsid w:val="007A699D"/>
    <w:rsid w:val="007A7F1D"/>
    <w:rsid w:val="007B1AC3"/>
    <w:rsid w:val="007B2B41"/>
    <w:rsid w:val="007B56FE"/>
    <w:rsid w:val="007C04D5"/>
    <w:rsid w:val="007C220A"/>
    <w:rsid w:val="007C3C5B"/>
    <w:rsid w:val="007C57E8"/>
    <w:rsid w:val="007C7537"/>
    <w:rsid w:val="007D1C31"/>
    <w:rsid w:val="007D30C3"/>
    <w:rsid w:val="007D3E69"/>
    <w:rsid w:val="007E23C1"/>
    <w:rsid w:val="007F1854"/>
    <w:rsid w:val="007F5306"/>
    <w:rsid w:val="00800891"/>
    <w:rsid w:val="00813FFF"/>
    <w:rsid w:val="00814F0F"/>
    <w:rsid w:val="00816DCC"/>
    <w:rsid w:val="00830F7F"/>
    <w:rsid w:val="00835968"/>
    <w:rsid w:val="008406B2"/>
    <w:rsid w:val="00843B4F"/>
    <w:rsid w:val="008525B7"/>
    <w:rsid w:val="0085331E"/>
    <w:rsid w:val="008575E1"/>
    <w:rsid w:val="00857B5B"/>
    <w:rsid w:val="00862F65"/>
    <w:rsid w:val="008665AF"/>
    <w:rsid w:val="00870739"/>
    <w:rsid w:val="00870AF8"/>
    <w:rsid w:val="00872C5D"/>
    <w:rsid w:val="00873605"/>
    <w:rsid w:val="008745DA"/>
    <w:rsid w:val="00877D57"/>
    <w:rsid w:val="00880EB9"/>
    <w:rsid w:val="00886066"/>
    <w:rsid w:val="00886D83"/>
    <w:rsid w:val="00887AC8"/>
    <w:rsid w:val="00890838"/>
    <w:rsid w:val="00890977"/>
    <w:rsid w:val="00891551"/>
    <w:rsid w:val="008957DA"/>
    <w:rsid w:val="00897E3B"/>
    <w:rsid w:val="008A34B6"/>
    <w:rsid w:val="008B1144"/>
    <w:rsid w:val="008B123F"/>
    <w:rsid w:val="008B19B6"/>
    <w:rsid w:val="008B39C2"/>
    <w:rsid w:val="008B3F7C"/>
    <w:rsid w:val="008B4043"/>
    <w:rsid w:val="008B5E3E"/>
    <w:rsid w:val="008C1B75"/>
    <w:rsid w:val="008C5325"/>
    <w:rsid w:val="008C59D3"/>
    <w:rsid w:val="008C6FCC"/>
    <w:rsid w:val="008C7357"/>
    <w:rsid w:val="008C7AE8"/>
    <w:rsid w:val="008D4B99"/>
    <w:rsid w:val="008D59A4"/>
    <w:rsid w:val="008D6E94"/>
    <w:rsid w:val="008D7407"/>
    <w:rsid w:val="008D775C"/>
    <w:rsid w:val="008E063A"/>
    <w:rsid w:val="008E14ED"/>
    <w:rsid w:val="008E310D"/>
    <w:rsid w:val="008E3506"/>
    <w:rsid w:val="008E60B0"/>
    <w:rsid w:val="008F096B"/>
    <w:rsid w:val="008F49D8"/>
    <w:rsid w:val="008F5770"/>
    <w:rsid w:val="00912559"/>
    <w:rsid w:val="00917EBA"/>
    <w:rsid w:val="00931DE7"/>
    <w:rsid w:val="009377B0"/>
    <w:rsid w:val="00941256"/>
    <w:rsid w:val="00942411"/>
    <w:rsid w:val="009477F5"/>
    <w:rsid w:val="009626BE"/>
    <w:rsid w:val="00972FA1"/>
    <w:rsid w:val="00976787"/>
    <w:rsid w:val="0098116F"/>
    <w:rsid w:val="00991CDB"/>
    <w:rsid w:val="00994846"/>
    <w:rsid w:val="009C7D19"/>
    <w:rsid w:val="009D024C"/>
    <w:rsid w:val="009D2A70"/>
    <w:rsid w:val="009E4B42"/>
    <w:rsid w:val="009E76BE"/>
    <w:rsid w:val="009F0749"/>
    <w:rsid w:val="009F0AA9"/>
    <w:rsid w:val="009F1A1B"/>
    <w:rsid w:val="009F52C4"/>
    <w:rsid w:val="00A01850"/>
    <w:rsid w:val="00A04664"/>
    <w:rsid w:val="00A11275"/>
    <w:rsid w:val="00A11E20"/>
    <w:rsid w:val="00A13D96"/>
    <w:rsid w:val="00A22488"/>
    <w:rsid w:val="00A32CCB"/>
    <w:rsid w:val="00A34162"/>
    <w:rsid w:val="00A361F5"/>
    <w:rsid w:val="00A418F3"/>
    <w:rsid w:val="00A4335A"/>
    <w:rsid w:val="00A50D16"/>
    <w:rsid w:val="00A512AF"/>
    <w:rsid w:val="00A52391"/>
    <w:rsid w:val="00A564E6"/>
    <w:rsid w:val="00A61CDD"/>
    <w:rsid w:val="00A71092"/>
    <w:rsid w:val="00A76776"/>
    <w:rsid w:val="00A8123E"/>
    <w:rsid w:val="00A92BF9"/>
    <w:rsid w:val="00AA02BC"/>
    <w:rsid w:val="00AA5748"/>
    <w:rsid w:val="00AC4ABD"/>
    <w:rsid w:val="00AC54AF"/>
    <w:rsid w:val="00AC58C7"/>
    <w:rsid w:val="00AC5DD9"/>
    <w:rsid w:val="00AC615D"/>
    <w:rsid w:val="00AD0254"/>
    <w:rsid w:val="00AE47A0"/>
    <w:rsid w:val="00AF0FF7"/>
    <w:rsid w:val="00AF2001"/>
    <w:rsid w:val="00AF364D"/>
    <w:rsid w:val="00B0058C"/>
    <w:rsid w:val="00B00C4A"/>
    <w:rsid w:val="00B10DDE"/>
    <w:rsid w:val="00B1403A"/>
    <w:rsid w:val="00B159C3"/>
    <w:rsid w:val="00B16EDB"/>
    <w:rsid w:val="00B32C75"/>
    <w:rsid w:val="00B34EE9"/>
    <w:rsid w:val="00B3601E"/>
    <w:rsid w:val="00B36713"/>
    <w:rsid w:val="00B41C95"/>
    <w:rsid w:val="00B46EDA"/>
    <w:rsid w:val="00B555A0"/>
    <w:rsid w:val="00B61F9E"/>
    <w:rsid w:val="00B70FBD"/>
    <w:rsid w:val="00B7331A"/>
    <w:rsid w:val="00B75123"/>
    <w:rsid w:val="00B8100A"/>
    <w:rsid w:val="00B87623"/>
    <w:rsid w:val="00B908FA"/>
    <w:rsid w:val="00B93401"/>
    <w:rsid w:val="00B97AD7"/>
    <w:rsid w:val="00BA4FCC"/>
    <w:rsid w:val="00BB1112"/>
    <w:rsid w:val="00BB2F64"/>
    <w:rsid w:val="00BC66F7"/>
    <w:rsid w:val="00BD1548"/>
    <w:rsid w:val="00BD2C7F"/>
    <w:rsid w:val="00BD3371"/>
    <w:rsid w:val="00BD6FFD"/>
    <w:rsid w:val="00BE69AA"/>
    <w:rsid w:val="00BE7319"/>
    <w:rsid w:val="00BF02BD"/>
    <w:rsid w:val="00BF11FC"/>
    <w:rsid w:val="00BF1341"/>
    <w:rsid w:val="00BF6B17"/>
    <w:rsid w:val="00C0392B"/>
    <w:rsid w:val="00C1014B"/>
    <w:rsid w:val="00C104B8"/>
    <w:rsid w:val="00C140BD"/>
    <w:rsid w:val="00C448E2"/>
    <w:rsid w:val="00C452FA"/>
    <w:rsid w:val="00C47A6C"/>
    <w:rsid w:val="00C561AC"/>
    <w:rsid w:val="00C56C6A"/>
    <w:rsid w:val="00C57E85"/>
    <w:rsid w:val="00C604DD"/>
    <w:rsid w:val="00C621F1"/>
    <w:rsid w:val="00C73C01"/>
    <w:rsid w:val="00C74204"/>
    <w:rsid w:val="00C76087"/>
    <w:rsid w:val="00C8229F"/>
    <w:rsid w:val="00C82339"/>
    <w:rsid w:val="00C841B0"/>
    <w:rsid w:val="00C845AC"/>
    <w:rsid w:val="00C90AF0"/>
    <w:rsid w:val="00C93172"/>
    <w:rsid w:val="00C96CAE"/>
    <w:rsid w:val="00C97169"/>
    <w:rsid w:val="00C9777B"/>
    <w:rsid w:val="00CB021B"/>
    <w:rsid w:val="00CB3B72"/>
    <w:rsid w:val="00CB7E56"/>
    <w:rsid w:val="00CE5FD9"/>
    <w:rsid w:val="00CF4881"/>
    <w:rsid w:val="00CF5F13"/>
    <w:rsid w:val="00D01CF7"/>
    <w:rsid w:val="00D10A50"/>
    <w:rsid w:val="00D136CE"/>
    <w:rsid w:val="00D1571C"/>
    <w:rsid w:val="00D15D9D"/>
    <w:rsid w:val="00D245BE"/>
    <w:rsid w:val="00D25517"/>
    <w:rsid w:val="00D305CC"/>
    <w:rsid w:val="00D313F9"/>
    <w:rsid w:val="00D4193F"/>
    <w:rsid w:val="00D54BDA"/>
    <w:rsid w:val="00D56728"/>
    <w:rsid w:val="00D620B7"/>
    <w:rsid w:val="00D660B1"/>
    <w:rsid w:val="00D74695"/>
    <w:rsid w:val="00D75434"/>
    <w:rsid w:val="00D8129E"/>
    <w:rsid w:val="00D85CE2"/>
    <w:rsid w:val="00D95FE6"/>
    <w:rsid w:val="00D968A1"/>
    <w:rsid w:val="00DA254D"/>
    <w:rsid w:val="00DB47DD"/>
    <w:rsid w:val="00DB5A5A"/>
    <w:rsid w:val="00DC3193"/>
    <w:rsid w:val="00DD4733"/>
    <w:rsid w:val="00DD625E"/>
    <w:rsid w:val="00DD638C"/>
    <w:rsid w:val="00DD66F0"/>
    <w:rsid w:val="00DF5B37"/>
    <w:rsid w:val="00DF6BE5"/>
    <w:rsid w:val="00DF7BA9"/>
    <w:rsid w:val="00E01C74"/>
    <w:rsid w:val="00E131D3"/>
    <w:rsid w:val="00E13B7A"/>
    <w:rsid w:val="00E341AA"/>
    <w:rsid w:val="00E6456A"/>
    <w:rsid w:val="00E857A1"/>
    <w:rsid w:val="00E919ED"/>
    <w:rsid w:val="00EA6327"/>
    <w:rsid w:val="00EB0610"/>
    <w:rsid w:val="00EB386A"/>
    <w:rsid w:val="00EB3DE5"/>
    <w:rsid w:val="00EB60DE"/>
    <w:rsid w:val="00EC0A22"/>
    <w:rsid w:val="00ED0BD9"/>
    <w:rsid w:val="00EE0E85"/>
    <w:rsid w:val="00EE464E"/>
    <w:rsid w:val="00EF7116"/>
    <w:rsid w:val="00F0675B"/>
    <w:rsid w:val="00F12CBB"/>
    <w:rsid w:val="00F20BD4"/>
    <w:rsid w:val="00F26079"/>
    <w:rsid w:val="00F334A3"/>
    <w:rsid w:val="00F46945"/>
    <w:rsid w:val="00F543DE"/>
    <w:rsid w:val="00F54924"/>
    <w:rsid w:val="00F56757"/>
    <w:rsid w:val="00F67537"/>
    <w:rsid w:val="00F82ADA"/>
    <w:rsid w:val="00F83E05"/>
    <w:rsid w:val="00F84C0B"/>
    <w:rsid w:val="00F872E6"/>
    <w:rsid w:val="00F87B0F"/>
    <w:rsid w:val="00F91436"/>
    <w:rsid w:val="00F92967"/>
    <w:rsid w:val="00F95C3B"/>
    <w:rsid w:val="00FB4619"/>
    <w:rsid w:val="00FB70BD"/>
    <w:rsid w:val="00FB788D"/>
    <w:rsid w:val="00FC43F2"/>
    <w:rsid w:val="00FC6BFB"/>
    <w:rsid w:val="00FE4A1C"/>
    <w:rsid w:val="00FF0D1A"/>
    <w:rsid w:val="00FF3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uiPriority w:val="20"/>
    <w:qFormat/>
    <w:rsid w:val="00267C10"/>
    <w:rPr>
      <w:i/>
      <w:iCs/>
    </w:rPr>
  </w:style>
  <w:style w:type="paragraph" w:customStyle="1" w:styleId="Normal1">
    <w:name w:val="Normal1"/>
    <w:basedOn w:val="Normal"/>
    <w:rsid w:val="007A699D"/>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uiPriority w:val="20"/>
    <w:qFormat/>
    <w:rsid w:val="00267C10"/>
    <w:rPr>
      <w:i/>
      <w:iCs/>
    </w:rPr>
  </w:style>
  <w:style w:type="paragraph" w:customStyle="1" w:styleId="Normal1">
    <w:name w:val="Normal1"/>
    <w:basedOn w:val="Normal"/>
    <w:rsid w:val="007A699D"/>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15539">
      <w:bodyDiv w:val="1"/>
      <w:marLeft w:val="0"/>
      <w:marRight w:val="0"/>
      <w:marTop w:val="0"/>
      <w:marBottom w:val="0"/>
      <w:divBdr>
        <w:top w:val="none" w:sz="0" w:space="0" w:color="auto"/>
        <w:left w:val="none" w:sz="0" w:space="0" w:color="auto"/>
        <w:bottom w:val="none" w:sz="0" w:space="0" w:color="auto"/>
        <w:right w:val="none" w:sz="0" w:space="0" w:color="auto"/>
      </w:divBdr>
    </w:div>
    <w:div w:id="120455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A3564-4DCE-4498-8685-3037886B2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7320</Words>
  <Characters>41726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48949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2017-05-26T01:01:00Z</dcterms:created>
  <dcterms:modified xsi:type="dcterms:W3CDTF">2017-05-26T01:01:00Z</dcterms:modified>
</cp:coreProperties>
</file>